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6B2" w:rsidRDefault="009E56B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9E56B2" w:rsidRDefault="009E56B2">
      <w:pPr>
        <w:pStyle w:val="ConsPlusNormal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E56B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E56B2" w:rsidRDefault="009E56B2">
            <w:pPr>
              <w:pStyle w:val="ConsPlusNormal"/>
            </w:pPr>
            <w:r>
              <w:t>21 октября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E56B2" w:rsidRDefault="009E56B2">
            <w:pPr>
              <w:pStyle w:val="ConsPlusNormal"/>
              <w:jc w:val="right"/>
            </w:pPr>
            <w:r>
              <w:t>N 218</w:t>
            </w:r>
          </w:p>
        </w:tc>
      </w:tr>
    </w:tbl>
    <w:p w:rsidR="009E56B2" w:rsidRDefault="009E56B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E56B2" w:rsidRDefault="009E56B2">
      <w:pPr>
        <w:pStyle w:val="ConsPlusNormal"/>
        <w:jc w:val="both"/>
      </w:pPr>
    </w:p>
    <w:p w:rsidR="009E56B2" w:rsidRDefault="009E56B2">
      <w:pPr>
        <w:pStyle w:val="ConsPlusTitle"/>
        <w:jc w:val="center"/>
      </w:pPr>
      <w:r>
        <w:t>УКАЗ</w:t>
      </w:r>
    </w:p>
    <w:p w:rsidR="009E56B2" w:rsidRDefault="009E56B2">
      <w:pPr>
        <w:pStyle w:val="ConsPlusTitle"/>
        <w:jc w:val="center"/>
      </w:pPr>
    </w:p>
    <w:p w:rsidR="009E56B2" w:rsidRDefault="009E56B2">
      <w:pPr>
        <w:pStyle w:val="ConsPlusTitle"/>
        <w:jc w:val="center"/>
      </w:pPr>
      <w:r>
        <w:t>ПРЕЗИДЕНТА РЕСПУБЛИКИ ИНГУШЕТИЯ</w:t>
      </w:r>
    </w:p>
    <w:p w:rsidR="009E56B2" w:rsidRDefault="009E56B2">
      <w:pPr>
        <w:pStyle w:val="ConsPlusTitle"/>
        <w:jc w:val="center"/>
      </w:pPr>
    </w:p>
    <w:p w:rsidR="009E56B2" w:rsidRDefault="009E56B2">
      <w:pPr>
        <w:pStyle w:val="ConsPlusTitle"/>
        <w:jc w:val="center"/>
      </w:pPr>
      <w:bookmarkStart w:id="0" w:name="_GoBack"/>
      <w:r>
        <w:t xml:space="preserve">ОБ УТВЕРЖДЕНИИ ПЕРЕЧНЯ ДОЛЖНОСТЕЙ </w:t>
      </w:r>
      <w:proofErr w:type="gramStart"/>
      <w:r>
        <w:t>ГОСУДАРСТВЕННОЙ</w:t>
      </w:r>
      <w:proofErr w:type="gramEnd"/>
    </w:p>
    <w:bookmarkEnd w:id="0"/>
    <w:p w:rsidR="009E56B2" w:rsidRDefault="009E56B2">
      <w:pPr>
        <w:pStyle w:val="ConsPlusTitle"/>
        <w:jc w:val="center"/>
      </w:pPr>
      <w:r>
        <w:t xml:space="preserve">ГРАЖДАНСКОЙ СЛУЖБЫ РЕСПУБЛИКИ ИНГУШЕТИЯ, ПРИ НАЗНАЧЕНИИ </w:t>
      </w:r>
      <w:proofErr w:type="gramStart"/>
      <w:r>
        <w:t>НА</w:t>
      </w:r>
      <w:proofErr w:type="gramEnd"/>
    </w:p>
    <w:p w:rsidR="009E56B2" w:rsidRDefault="009E56B2">
      <w:pPr>
        <w:pStyle w:val="ConsPlusTitle"/>
        <w:jc w:val="center"/>
      </w:pPr>
      <w:r>
        <w:t xml:space="preserve">КОТОРЫЕ ГРАЖДАНЕ И ПРИ ЗАМЕЩЕНИИ </w:t>
      </w:r>
      <w:proofErr w:type="gramStart"/>
      <w:r>
        <w:t>КОТОРЫХ</w:t>
      </w:r>
      <w:proofErr w:type="gramEnd"/>
      <w:r>
        <w:t xml:space="preserve"> ГОСУДАРСТВЕННЫЕ</w:t>
      </w:r>
    </w:p>
    <w:p w:rsidR="009E56B2" w:rsidRDefault="009E56B2">
      <w:pPr>
        <w:pStyle w:val="ConsPlusTitle"/>
        <w:jc w:val="center"/>
      </w:pPr>
      <w:r>
        <w:t>ГРАЖДАНСКИЕ СЛУЖАЩИЕ РЕСПУБЛИКИ ИНГУШЕТИЯ ОБЯЗАНЫ</w:t>
      </w:r>
    </w:p>
    <w:p w:rsidR="009E56B2" w:rsidRDefault="009E56B2">
      <w:pPr>
        <w:pStyle w:val="ConsPlusTitle"/>
        <w:jc w:val="center"/>
      </w:pPr>
      <w:r>
        <w:t>ПРЕДСТАВЛЯТЬ СВЕДЕНИЯ О СВОИХ ДОХОДАХ, ОБ ИМУЩЕСТВЕ И</w:t>
      </w:r>
    </w:p>
    <w:p w:rsidR="009E56B2" w:rsidRDefault="009E56B2">
      <w:pPr>
        <w:pStyle w:val="ConsPlusTitle"/>
        <w:jc w:val="center"/>
      </w:pPr>
      <w:proofErr w:type="gramStart"/>
      <w:r>
        <w:t>ОБЯЗАТЕЛЬСТВАХ</w:t>
      </w:r>
      <w:proofErr w:type="gramEnd"/>
      <w:r>
        <w:t xml:space="preserve"> ИМУЩЕСТВЕННОГО ХАРАКТЕРА, А ТАКЖЕ СВЕДЕНИЯ</w:t>
      </w:r>
    </w:p>
    <w:p w:rsidR="009E56B2" w:rsidRDefault="009E56B2">
      <w:pPr>
        <w:pStyle w:val="ConsPlusTitle"/>
        <w:jc w:val="center"/>
      </w:pPr>
      <w:r>
        <w:t xml:space="preserve">О ДОХОДАХ, ОБ ИМУЩЕСТВЕ И ОБЯЗАТЕЛЬСТВАХ </w:t>
      </w:r>
      <w:proofErr w:type="gramStart"/>
      <w:r>
        <w:t>ИМУЩЕСТВЕННОГО</w:t>
      </w:r>
      <w:proofErr w:type="gramEnd"/>
    </w:p>
    <w:p w:rsidR="009E56B2" w:rsidRDefault="009E56B2">
      <w:pPr>
        <w:pStyle w:val="ConsPlusTitle"/>
        <w:jc w:val="center"/>
      </w:pPr>
      <w:r>
        <w:t xml:space="preserve">ХАРАКТЕРА </w:t>
      </w:r>
      <w:proofErr w:type="gramStart"/>
      <w:r>
        <w:t>СВОИХ</w:t>
      </w:r>
      <w:proofErr w:type="gramEnd"/>
      <w:r>
        <w:t xml:space="preserve"> СУПРУГИ (СУПРУГА) И</w:t>
      </w:r>
    </w:p>
    <w:p w:rsidR="009E56B2" w:rsidRDefault="009E56B2">
      <w:pPr>
        <w:pStyle w:val="ConsPlusTitle"/>
        <w:jc w:val="center"/>
      </w:pPr>
      <w:r>
        <w:t>НЕСОВЕРШЕННОЛЕТНИХ ДЕТЕЙ</w:t>
      </w:r>
    </w:p>
    <w:p w:rsidR="009E56B2" w:rsidRDefault="009E56B2">
      <w:pPr>
        <w:pStyle w:val="ConsPlusNormal"/>
        <w:jc w:val="center"/>
      </w:pPr>
      <w:r>
        <w:t>Список изменяющих документов</w:t>
      </w:r>
    </w:p>
    <w:p w:rsidR="009E56B2" w:rsidRDefault="009E56B2">
      <w:pPr>
        <w:pStyle w:val="ConsPlusNormal"/>
        <w:jc w:val="center"/>
      </w:pPr>
      <w:r>
        <w:t xml:space="preserve">(в ред. </w:t>
      </w:r>
      <w:hyperlink r:id="rId6" w:history="1">
        <w:r>
          <w:rPr>
            <w:color w:val="0000FF"/>
          </w:rPr>
          <w:t>Указа</w:t>
        </w:r>
      </w:hyperlink>
      <w:r>
        <w:t xml:space="preserve"> Президента РИ от 13.12.2010 N 243)</w:t>
      </w:r>
    </w:p>
    <w:p w:rsidR="009E56B2" w:rsidRDefault="009E56B2">
      <w:pPr>
        <w:pStyle w:val="ConsPlusNormal"/>
        <w:jc w:val="center"/>
      </w:pPr>
    </w:p>
    <w:p w:rsidR="009E56B2" w:rsidRDefault="009E56B2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и </w:t>
      </w:r>
      <w:hyperlink r:id="rId8" w:history="1">
        <w:r>
          <w:rPr>
            <w:color w:val="0000FF"/>
          </w:rPr>
          <w:t>пунктом 3</w:t>
        </w:r>
      </w:hyperlink>
      <w:r>
        <w:t xml:space="preserve"> Указа Президента Российской Федерации от 18 мая 2009 г. N 557 "Об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</w:t>
      </w:r>
      <w:proofErr w:type="gramEnd"/>
      <w:r>
        <w:t>, а также сведения о доходах, об имуществе и обязательствах имущественного характера своих супруги (супруга) и несовершеннолетних детей" постановляю:</w:t>
      </w:r>
    </w:p>
    <w:p w:rsidR="009E56B2" w:rsidRDefault="009E56B2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Указа</w:t>
        </w:r>
      </w:hyperlink>
      <w:r>
        <w:t xml:space="preserve"> Президента РИ от 13.12.2010 N 243)</w:t>
      </w:r>
    </w:p>
    <w:p w:rsidR="009E56B2" w:rsidRDefault="009E56B2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Утвердить прилагаемый </w:t>
      </w:r>
      <w:hyperlink w:anchor="P50" w:history="1">
        <w:r>
          <w:rPr>
            <w:color w:val="0000FF"/>
          </w:rPr>
          <w:t>перечень</w:t>
        </w:r>
      </w:hyperlink>
      <w:r>
        <w:t xml:space="preserve"> должностей государственной гражданской службы Республики Ингушетия, при назначении на которые граждане и при замещении которых государственные гражданские служащие Республики Ингушетия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9E56B2" w:rsidRDefault="009E56B2">
      <w:pPr>
        <w:pStyle w:val="ConsPlusNormal"/>
        <w:ind w:firstLine="540"/>
        <w:jc w:val="both"/>
      </w:pPr>
      <w:r>
        <w:t>2. Руководителям исполнительных органов государственной власти Республики Ингушетия:</w:t>
      </w:r>
    </w:p>
    <w:p w:rsidR="009E56B2" w:rsidRDefault="009E56B2">
      <w:pPr>
        <w:pStyle w:val="ConsPlusNormal"/>
        <w:ind w:firstLine="540"/>
        <w:jc w:val="both"/>
      </w:pPr>
      <w:bookmarkStart w:id="1" w:name="P24"/>
      <w:bookmarkEnd w:id="1"/>
      <w:proofErr w:type="gramStart"/>
      <w:r>
        <w:t xml:space="preserve">а) в десятидневный срок утвердить в соответствии с </w:t>
      </w:r>
      <w:hyperlink w:anchor="P65" w:history="1">
        <w:r>
          <w:rPr>
            <w:color w:val="0000FF"/>
          </w:rPr>
          <w:t>разделом II</w:t>
        </w:r>
      </w:hyperlink>
      <w:r>
        <w:t xml:space="preserve"> перечня должностей, утвержденного настоящим Указом, перечни конкретных должностей государственной гражданской службы Республики Ингушетия в соответствующих государственных органах, при назначении на которые граждане и при замещении которых государственные гражданские служащие Республики Ингушетия обязаны представлять сведения о своих доходах, об имуществе и обязательствах имущественного характера, а также сведения о доходах, об имуществе</w:t>
      </w:r>
      <w:proofErr w:type="gramEnd"/>
      <w:r>
        <w:t xml:space="preserve"> и </w:t>
      </w:r>
      <w:proofErr w:type="gramStart"/>
      <w:r>
        <w:t>обязательствах</w:t>
      </w:r>
      <w:proofErr w:type="gramEnd"/>
      <w:r>
        <w:t xml:space="preserve"> имущественного характера своих супруги (супруга) и несовершеннолетних детей (далее - перечни должностей);</w:t>
      </w:r>
    </w:p>
    <w:p w:rsidR="009E56B2" w:rsidRDefault="009E56B2">
      <w:pPr>
        <w:pStyle w:val="ConsPlusNormal"/>
        <w:ind w:firstLine="540"/>
        <w:jc w:val="both"/>
      </w:pPr>
      <w:r>
        <w:t xml:space="preserve">б) ознакомить заинтересованных государственных гражданских служащих Республики Ингушетия с перечнями должностей, предусмотренными </w:t>
      </w:r>
      <w:hyperlink w:anchor="P24" w:history="1">
        <w:r>
          <w:rPr>
            <w:color w:val="0000FF"/>
          </w:rPr>
          <w:t>подпунктом "а"</w:t>
        </w:r>
      </w:hyperlink>
      <w:r>
        <w:t xml:space="preserve"> настоящего пункта;</w:t>
      </w:r>
    </w:p>
    <w:p w:rsidR="009E56B2" w:rsidRDefault="009E56B2">
      <w:pPr>
        <w:pStyle w:val="ConsPlusNormal"/>
        <w:ind w:firstLine="540"/>
        <w:jc w:val="both"/>
      </w:pPr>
      <w:r>
        <w:t>в) в двухнедельный срок представить в Администрацию Президента Республики Ингушетия утвержденные перечни должностей, в последующем представлять ежегодно до 20 января утвержденные перечни должностей, а в случае внесения в них изменений - в трехдневный срок после их утверждения.</w:t>
      </w:r>
    </w:p>
    <w:p w:rsidR="009E56B2" w:rsidRDefault="009E56B2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Установить, что гражданин Российской Федерации, замещавший должность государственной гражданской службы Республики Ингушетия, включенную в раздел 1 Перечня должностей государственной гражданской службы Республики Ингушетия, при назначении на </w:t>
      </w:r>
      <w:r>
        <w:lastRenderedPageBreak/>
        <w:t>которые граждане и при замещении которых государственные гражданские служащие Республики Ингушетия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</w:t>
      </w:r>
      <w:proofErr w:type="gramEnd"/>
      <w:r>
        <w:t xml:space="preserve"> своих супруги (супруга) и несовершеннолетних детей, утвержденного настоящим Указом, или должность государственной гражданской службы Республики Ингушетия, включенную в раздел 2 Перечня должностей государственной гражданской службы Республики Ингушетия, при назначении на которые граждане и при замещении которых государственные гражданские служащие Республики Ингушетия обязаны</w:t>
      </w:r>
      <w:proofErr w:type="gramStart"/>
      <w:r>
        <w:t xml:space="preserve"> П</w:t>
      </w:r>
      <w:proofErr w:type="gramEnd"/>
      <w:r>
        <w:t xml:space="preserve">редставлять сведения о своих доходах, об имуществе и обязательствах имущественного характера, а также сведения о доходах, об имуществе и </w:t>
      </w:r>
      <w:proofErr w:type="gramStart"/>
      <w:r>
        <w:t>обязательствах</w:t>
      </w:r>
      <w:proofErr w:type="gramEnd"/>
      <w:r>
        <w:t xml:space="preserve"> имущественного характера своих супруги (супруга) и несовершеннолетних детей, утвержденного настоящим Указом, в течение двух лет со дня увольнения с гражданской службы Республики Ингушетия:</w:t>
      </w:r>
    </w:p>
    <w:p w:rsidR="009E56B2" w:rsidRDefault="009E56B2">
      <w:pPr>
        <w:pStyle w:val="ConsPlusNormal"/>
        <w:ind w:firstLine="540"/>
        <w:jc w:val="both"/>
      </w:pPr>
      <w:bookmarkStart w:id="2" w:name="P28"/>
      <w:bookmarkEnd w:id="2"/>
      <w:proofErr w:type="gramStart"/>
      <w:r>
        <w:t xml:space="preserve">а) имеет право замещать должности и выполнять работу на условиях гражданско-правового договора в коммерческих и некоммерческих организациях, если отдельные функции по государственному управлению этими организациями входили в должностные (служебные) обязанности гражданского служащего, с согласия соответствующей комиссии по соблюдению требований к служебному поведению гражданских служащих и урегулированию конфликта интересов, которое дается в порядке, установленном </w:t>
      </w:r>
      <w:hyperlink r:id="rId10" w:history="1">
        <w:r>
          <w:rPr>
            <w:color w:val="0000FF"/>
          </w:rPr>
          <w:t>Указом</w:t>
        </w:r>
      </w:hyperlink>
      <w:r>
        <w:t xml:space="preserve"> Президента Республики Ингушетия от 14 октября</w:t>
      </w:r>
      <w:proofErr w:type="gramEnd"/>
      <w:r>
        <w:t xml:space="preserve"> 2010 г. N 198 "О комиссиях по соблюдению требований, к служебному поведению государственных гражданских служащих Республики Ингушетия и урегулированию конфликта интересов";</w:t>
      </w:r>
    </w:p>
    <w:p w:rsidR="009E56B2" w:rsidRDefault="009E56B2">
      <w:pPr>
        <w:pStyle w:val="ConsPlusNormal"/>
        <w:ind w:firstLine="540"/>
        <w:jc w:val="both"/>
      </w:pPr>
      <w:r>
        <w:t xml:space="preserve">б) </w:t>
      </w:r>
      <w:proofErr w:type="gramStart"/>
      <w:r>
        <w:t>обязан</w:t>
      </w:r>
      <w:proofErr w:type="gramEnd"/>
      <w:r>
        <w:t xml:space="preserve"> при заключении трудовых договоров и (или) гражданско-правовых договоров в случае, предусмотренном </w:t>
      </w:r>
      <w:hyperlink w:anchor="P28" w:history="1">
        <w:r>
          <w:rPr>
            <w:color w:val="0000FF"/>
          </w:rPr>
          <w:t>подпунктом "а"</w:t>
        </w:r>
      </w:hyperlink>
      <w:r>
        <w:t xml:space="preserve"> настоящего пункта, сообщать работодателю сведения о последнем месте государственной гражданской службы с соблюдением, законодательства Российской Федерации о государственной тайне.</w:t>
      </w:r>
    </w:p>
    <w:p w:rsidR="009E56B2" w:rsidRDefault="009E56B2">
      <w:pPr>
        <w:pStyle w:val="ConsPlusNormal"/>
        <w:jc w:val="both"/>
      </w:pPr>
      <w:r>
        <w:t xml:space="preserve">(п. 3 </w:t>
      </w:r>
      <w:proofErr w:type="gramStart"/>
      <w:r>
        <w:t>введен</w:t>
      </w:r>
      <w:proofErr w:type="gramEnd"/>
      <w:r>
        <w:t xml:space="preserve"> </w:t>
      </w:r>
      <w:hyperlink r:id="rId11" w:history="1">
        <w:r>
          <w:rPr>
            <w:color w:val="0000FF"/>
          </w:rPr>
          <w:t>Указом</w:t>
        </w:r>
      </w:hyperlink>
      <w:r>
        <w:t xml:space="preserve"> Президента РИ от 13.12.2010 N 243)</w:t>
      </w:r>
    </w:p>
    <w:p w:rsidR="009E56B2" w:rsidRDefault="009E56B2">
      <w:pPr>
        <w:pStyle w:val="ConsPlusNormal"/>
        <w:ind w:firstLine="540"/>
        <w:jc w:val="both"/>
      </w:pPr>
      <w:hyperlink r:id="rId12" w:history="1">
        <w:proofErr w:type="gramStart"/>
        <w:r>
          <w:rPr>
            <w:color w:val="0000FF"/>
          </w:rPr>
          <w:t>4</w:t>
        </w:r>
      </w:hyperlink>
      <w:r>
        <w:t>. Рекомендовать органам местного самоуправления в Республике Ингушетия руководствоваться положениями настоящего Указа при определении должностей муниципальной службы в соответствующих органах местного самоуправления,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</w:t>
      </w:r>
      <w:proofErr w:type="gramEnd"/>
      <w:r>
        <w:t xml:space="preserve"> несовершеннолетних детей.</w:t>
      </w:r>
    </w:p>
    <w:p w:rsidR="009E56B2" w:rsidRDefault="009E56B2">
      <w:pPr>
        <w:pStyle w:val="ConsPlusNormal"/>
        <w:ind w:firstLine="540"/>
        <w:jc w:val="both"/>
      </w:pPr>
      <w:hyperlink r:id="rId13" w:history="1">
        <w:r>
          <w:rPr>
            <w:color w:val="0000FF"/>
          </w:rPr>
          <w:t>5</w:t>
        </w:r>
      </w:hyperlink>
      <w:r>
        <w:t>. Настоящий Указ вступает в силу со дня его официального опубликования.</w:t>
      </w:r>
    </w:p>
    <w:p w:rsidR="009E56B2" w:rsidRDefault="009E56B2">
      <w:pPr>
        <w:pStyle w:val="ConsPlusNormal"/>
      </w:pPr>
    </w:p>
    <w:p w:rsidR="009E56B2" w:rsidRDefault="009E56B2">
      <w:pPr>
        <w:pStyle w:val="ConsPlusNormal"/>
        <w:jc w:val="right"/>
      </w:pPr>
      <w:r>
        <w:t>Президент</w:t>
      </w:r>
    </w:p>
    <w:p w:rsidR="009E56B2" w:rsidRDefault="009E56B2">
      <w:pPr>
        <w:pStyle w:val="ConsPlusNormal"/>
        <w:jc w:val="right"/>
      </w:pPr>
      <w:r>
        <w:t>Республики Ингушетия</w:t>
      </w:r>
    </w:p>
    <w:p w:rsidR="009E56B2" w:rsidRDefault="009E56B2">
      <w:pPr>
        <w:pStyle w:val="ConsPlusNormal"/>
        <w:jc w:val="right"/>
      </w:pPr>
      <w:r>
        <w:t>Ю-Б</w:t>
      </w:r>
      <w:proofErr w:type="gramStart"/>
      <w:r>
        <w:t>.Е</w:t>
      </w:r>
      <w:proofErr w:type="gramEnd"/>
      <w:r>
        <w:t>ВКУРОВ</w:t>
      </w:r>
    </w:p>
    <w:p w:rsidR="009E56B2" w:rsidRDefault="009E56B2">
      <w:pPr>
        <w:pStyle w:val="ConsPlusNormal"/>
      </w:pPr>
      <w:r>
        <w:t>г. Магас</w:t>
      </w:r>
    </w:p>
    <w:p w:rsidR="009E56B2" w:rsidRDefault="009E56B2">
      <w:pPr>
        <w:pStyle w:val="ConsPlusNormal"/>
      </w:pPr>
      <w:r>
        <w:t>21 октября 2009 года</w:t>
      </w:r>
    </w:p>
    <w:p w:rsidR="009E56B2" w:rsidRDefault="009E56B2">
      <w:pPr>
        <w:pStyle w:val="ConsPlusNormal"/>
      </w:pPr>
      <w:r>
        <w:t>N 218</w:t>
      </w:r>
    </w:p>
    <w:p w:rsidR="009E56B2" w:rsidRDefault="009E56B2">
      <w:pPr>
        <w:pStyle w:val="ConsPlusNormal"/>
        <w:jc w:val="right"/>
      </w:pPr>
    </w:p>
    <w:p w:rsidR="009E56B2" w:rsidRDefault="009E56B2">
      <w:pPr>
        <w:pStyle w:val="ConsPlusNormal"/>
        <w:jc w:val="right"/>
      </w:pPr>
    </w:p>
    <w:p w:rsidR="009E56B2" w:rsidRDefault="009E56B2">
      <w:pPr>
        <w:pStyle w:val="ConsPlusNormal"/>
        <w:jc w:val="right"/>
      </w:pPr>
    </w:p>
    <w:p w:rsidR="009E56B2" w:rsidRDefault="009E56B2">
      <w:pPr>
        <w:pStyle w:val="ConsPlusNormal"/>
        <w:jc w:val="right"/>
      </w:pPr>
    </w:p>
    <w:p w:rsidR="009E56B2" w:rsidRDefault="009E56B2">
      <w:pPr>
        <w:pStyle w:val="ConsPlusNormal"/>
        <w:jc w:val="right"/>
      </w:pPr>
    </w:p>
    <w:p w:rsidR="009E56B2" w:rsidRDefault="009E56B2">
      <w:pPr>
        <w:pStyle w:val="ConsPlusNormal"/>
        <w:jc w:val="right"/>
      </w:pPr>
      <w:r>
        <w:t>Утвержден</w:t>
      </w:r>
    </w:p>
    <w:p w:rsidR="009E56B2" w:rsidRDefault="009E56B2">
      <w:pPr>
        <w:pStyle w:val="ConsPlusNormal"/>
        <w:jc w:val="right"/>
      </w:pPr>
      <w:r>
        <w:t>Указом Президента</w:t>
      </w:r>
    </w:p>
    <w:p w:rsidR="009E56B2" w:rsidRDefault="009E56B2">
      <w:pPr>
        <w:pStyle w:val="ConsPlusNormal"/>
        <w:jc w:val="right"/>
      </w:pPr>
      <w:r>
        <w:t>Республики Ингушетия</w:t>
      </w:r>
    </w:p>
    <w:p w:rsidR="009E56B2" w:rsidRDefault="009E56B2">
      <w:pPr>
        <w:pStyle w:val="ConsPlusNormal"/>
        <w:jc w:val="right"/>
      </w:pPr>
      <w:r>
        <w:t>от 21 октября 2009 г. N 218</w:t>
      </w:r>
    </w:p>
    <w:p w:rsidR="009E56B2" w:rsidRDefault="009E56B2">
      <w:pPr>
        <w:pStyle w:val="ConsPlusNormal"/>
        <w:jc w:val="center"/>
      </w:pPr>
    </w:p>
    <w:p w:rsidR="009E56B2" w:rsidRDefault="009E56B2">
      <w:pPr>
        <w:pStyle w:val="ConsPlusTitle"/>
        <w:jc w:val="center"/>
      </w:pPr>
      <w:bookmarkStart w:id="3" w:name="P50"/>
      <w:bookmarkEnd w:id="3"/>
      <w:r>
        <w:t>ПЕРЕЧЕНЬ</w:t>
      </w:r>
    </w:p>
    <w:p w:rsidR="009E56B2" w:rsidRDefault="009E56B2">
      <w:pPr>
        <w:pStyle w:val="ConsPlusTitle"/>
        <w:jc w:val="center"/>
      </w:pPr>
      <w:r>
        <w:t>ДОЛЖНОСТЕЙ ГОСУДАРСТВЕННОЙ ГРАЖДАНСКОЙ СЛУЖБЫ</w:t>
      </w:r>
    </w:p>
    <w:p w:rsidR="009E56B2" w:rsidRDefault="009E56B2">
      <w:pPr>
        <w:pStyle w:val="ConsPlusTitle"/>
        <w:jc w:val="center"/>
      </w:pPr>
      <w:r>
        <w:t>РЕСПУБЛИКИ ИНГУШЕТИЯ, ПРИ НАЗНАЧЕНИИ НА КОТОРЫЕ ГРАЖДАНЕ</w:t>
      </w:r>
    </w:p>
    <w:p w:rsidR="009E56B2" w:rsidRDefault="009E56B2">
      <w:pPr>
        <w:pStyle w:val="ConsPlusTitle"/>
        <w:jc w:val="center"/>
      </w:pPr>
      <w:r>
        <w:lastRenderedPageBreak/>
        <w:t xml:space="preserve">И ПРИ ЗАМЕЩЕНИИ </w:t>
      </w:r>
      <w:proofErr w:type="gramStart"/>
      <w:r>
        <w:t>КОТОРЫХ</w:t>
      </w:r>
      <w:proofErr w:type="gramEnd"/>
      <w:r>
        <w:t xml:space="preserve"> ГОСУДАРСТВЕННЫЕ ГРАЖДАНСКИЕ СЛУЖАЩИЕ</w:t>
      </w:r>
    </w:p>
    <w:p w:rsidR="009E56B2" w:rsidRDefault="009E56B2">
      <w:pPr>
        <w:pStyle w:val="ConsPlusTitle"/>
        <w:jc w:val="center"/>
      </w:pPr>
      <w:r>
        <w:t>РЕСПУБЛИКИ ИНГУШЕТИЯ ОБЯЗАНЫ ПРЕДСТАВЛЯТЬ СВЕДЕНИЯ О</w:t>
      </w:r>
    </w:p>
    <w:p w:rsidR="009E56B2" w:rsidRDefault="009E56B2">
      <w:pPr>
        <w:pStyle w:val="ConsPlusTitle"/>
        <w:jc w:val="center"/>
      </w:pPr>
      <w:r>
        <w:t xml:space="preserve">СВОИХ </w:t>
      </w:r>
      <w:proofErr w:type="gramStart"/>
      <w:r>
        <w:t>ДОХОДАХ</w:t>
      </w:r>
      <w:proofErr w:type="gramEnd"/>
      <w:r>
        <w:t>, ОБ ИМУЩЕСТВЕ И ОБЯЗАТЕЛЬСТВАХ</w:t>
      </w:r>
    </w:p>
    <w:p w:rsidR="009E56B2" w:rsidRDefault="009E56B2">
      <w:pPr>
        <w:pStyle w:val="ConsPlusTitle"/>
        <w:jc w:val="center"/>
      </w:pPr>
      <w:r>
        <w:t xml:space="preserve">ИМУЩЕСТВЕННОГО ХАРАКТЕРА </w:t>
      </w:r>
      <w:proofErr w:type="gramStart"/>
      <w:r>
        <w:t>СВОИХ</w:t>
      </w:r>
      <w:proofErr w:type="gramEnd"/>
      <w:r>
        <w:t xml:space="preserve"> СУПРУГИ</w:t>
      </w:r>
    </w:p>
    <w:p w:rsidR="009E56B2" w:rsidRDefault="009E56B2">
      <w:pPr>
        <w:pStyle w:val="ConsPlusTitle"/>
        <w:jc w:val="center"/>
      </w:pPr>
      <w:r>
        <w:t>(СУПРУГА) И НЕСОВЕРШЕННОЛЕТНИХ ДЕТЕЙ</w:t>
      </w:r>
    </w:p>
    <w:p w:rsidR="009E56B2" w:rsidRDefault="009E56B2">
      <w:pPr>
        <w:pStyle w:val="ConsPlusNormal"/>
        <w:ind w:left="540"/>
        <w:jc w:val="both"/>
      </w:pPr>
    </w:p>
    <w:p w:rsidR="009E56B2" w:rsidRDefault="009E56B2">
      <w:pPr>
        <w:pStyle w:val="ConsPlusNormal"/>
        <w:jc w:val="center"/>
      </w:pPr>
      <w:r>
        <w:t>Раздел I. Должности государственной гражданской службы</w:t>
      </w:r>
    </w:p>
    <w:p w:rsidR="009E56B2" w:rsidRDefault="009E56B2">
      <w:pPr>
        <w:pStyle w:val="ConsPlusNormal"/>
        <w:jc w:val="center"/>
      </w:pPr>
      <w:r>
        <w:t>Республики Ингушетия</w:t>
      </w:r>
    </w:p>
    <w:p w:rsidR="009E56B2" w:rsidRDefault="009E56B2">
      <w:pPr>
        <w:pStyle w:val="ConsPlusNormal"/>
        <w:ind w:firstLine="540"/>
        <w:jc w:val="both"/>
      </w:pPr>
    </w:p>
    <w:p w:rsidR="009E56B2" w:rsidRDefault="009E56B2">
      <w:pPr>
        <w:pStyle w:val="ConsPlusNormal"/>
        <w:ind w:firstLine="540"/>
        <w:jc w:val="both"/>
      </w:pPr>
      <w:r>
        <w:t>1. Должности государственной гражданской службы Республики Ингушетия, отнесенные к высшей группе должностей государственной гражданской службы Республики Ингушетия.</w:t>
      </w:r>
    </w:p>
    <w:p w:rsidR="009E56B2" w:rsidRDefault="009E56B2">
      <w:pPr>
        <w:pStyle w:val="ConsPlusNormal"/>
        <w:ind w:firstLine="540"/>
        <w:jc w:val="both"/>
      </w:pPr>
      <w:r>
        <w:t>2. Другие должности государственной гражданской службы Республики Ингушетия, назначение на которые и освобождение от которых осуществляются Президентом Республики Ингушетия и Правительством Республики Ингушетия.</w:t>
      </w:r>
    </w:p>
    <w:p w:rsidR="009E56B2" w:rsidRDefault="009E56B2">
      <w:pPr>
        <w:pStyle w:val="ConsPlusNormal"/>
        <w:ind w:firstLine="540"/>
        <w:jc w:val="both"/>
      </w:pPr>
    </w:p>
    <w:p w:rsidR="009E56B2" w:rsidRDefault="009E56B2">
      <w:pPr>
        <w:pStyle w:val="ConsPlusNormal"/>
        <w:jc w:val="center"/>
      </w:pPr>
      <w:bookmarkStart w:id="4" w:name="P65"/>
      <w:bookmarkEnd w:id="4"/>
      <w:r>
        <w:t>Раздел II. Другие должности государственной гражданской</w:t>
      </w:r>
    </w:p>
    <w:p w:rsidR="009E56B2" w:rsidRDefault="009E56B2">
      <w:pPr>
        <w:pStyle w:val="ConsPlusNormal"/>
        <w:jc w:val="center"/>
      </w:pPr>
      <w:r>
        <w:t>службы Республики Ингушетия, замещение которых связано</w:t>
      </w:r>
    </w:p>
    <w:p w:rsidR="009E56B2" w:rsidRDefault="009E56B2">
      <w:pPr>
        <w:pStyle w:val="ConsPlusNormal"/>
        <w:jc w:val="center"/>
      </w:pPr>
      <w:r>
        <w:t>с коррупционными рисками</w:t>
      </w:r>
    </w:p>
    <w:p w:rsidR="009E56B2" w:rsidRDefault="009E56B2">
      <w:pPr>
        <w:pStyle w:val="ConsPlusNormal"/>
        <w:ind w:firstLine="540"/>
        <w:jc w:val="both"/>
      </w:pPr>
    </w:p>
    <w:p w:rsidR="009E56B2" w:rsidRDefault="009E56B2">
      <w:pPr>
        <w:pStyle w:val="ConsPlusNormal"/>
        <w:ind w:firstLine="540"/>
        <w:jc w:val="both"/>
      </w:pPr>
      <w:r>
        <w:t>Должности государственной гражданской службы Республики Ингушетия, исполнение должностных обязанностей по которым предусматривает:</w:t>
      </w:r>
    </w:p>
    <w:p w:rsidR="009E56B2" w:rsidRDefault="009E56B2">
      <w:pPr>
        <w:pStyle w:val="ConsPlusNormal"/>
        <w:ind w:firstLine="540"/>
        <w:jc w:val="both"/>
      </w:pPr>
      <w:r>
        <w:t>а) 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функций;</w:t>
      </w:r>
    </w:p>
    <w:p w:rsidR="009E56B2" w:rsidRDefault="009E56B2">
      <w:pPr>
        <w:pStyle w:val="ConsPlusNormal"/>
        <w:ind w:firstLine="540"/>
        <w:jc w:val="both"/>
      </w:pPr>
      <w:r>
        <w:t>б) предоставление государственных услуг гражданам и организациям;</w:t>
      </w:r>
    </w:p>
    <w:p w:rsidR="009E56B2" w:rsidRDefault="009E56B2">
      <w:pPr>
        <w:pStyle w:val="ConsPlusNormal"/>
        <w:ind w:firstLine="540"/>
        <w:jc w:val="both"/>
      </w:pPr>
      <w:r>
        <w:t>в) осуществление контрольных и надзорных мероприятий;</w:t>
      </w:r>
    </w:p>
    <w:p w:rsidR="009E56B2" w:rsidRDefault="009E56B2">
      <w:pPr>
        <w:pStyle w:val="ConsPlusNormal"/>
        <w:ind w:firstLine="540"/>
        <w:jc w:val="both"/>
      </w:pPr>
      <w:r>
        <w:t>г) подготовку и принятие решений о распределении бюджетных ассигнований, субсидий, межбюджетных трансфертов, а также распределение ограниченного ресурса;</w:t>
      </w:r>
    </w:p>
    <w:p w:rsidR="009E56B2" w:rsidRDefault="009E56B2">
      <w:pPr>
        <w:pStyle w:val="ConsPlusNormal"/>
        <w:ind w:firstLine="540"/>
        <w:jc w:val="both"/>
      </w:pPr>
      <w:r>
        <w:t>д) управление государственным имуществом;</w:t>
      </w:r>
    </w:p>
    <w:p w:rsidR="009E56B2" w:rsidRDefault="009E56B2">
      <w:pPr>
        <w:pStyle w:val="ConsPlusNormal"/>
        <w:ind w:firstLine="540"/>
        <w:jc w:val="both"/>
      </w:pPr>
      <w:r>
        <w:t>е) осуществление государственных закупок либо выдачу лицензий и разрешений;</w:t>
      </w:r>
    </w:p>
    <w:p w:rsidR="009E56B2" w:rsidRDefault="009E56B2">
      <w:pPr>
        <w:pStyle w:val="ConsPlusNormal"/>
        <w:ind w:firstLine="540"/>
        <w:jc w:val="both"/>
      </w:pPr>
      <w:r>
        <w:t>ж) хранение и распределение материально-технических ресурсов.</w:t>
      </w:r>
    </w:p>
    <w:p w:rsidR="009E56B2" w:rsidRDefault="009E56B2">
      <w:pPr>
        <w:pStyle w:val="ConsPlusNormal"/>
      </w:pPr>
    </w:p>
    <w:p w:rsidR="009E56B2" w:rsidRDefault="009E56B2">
      <w:pPr>
        <w:pStyle w:val="ConsPlusNormal"/>
      </w:pPr>
    </w:p>
    <w:p w:rsidR="009E56B2" w:rsidRDefault="009E56B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57666" w:rsidRDefault="00457666"/>
    <w:sectPr w:rsidR="00457666" w:rsidSect="00BE0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6B2"/>
    <w:rsid w:val="00457666"/>
    <w:rsid w:val="009E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5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E5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E56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5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E5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E56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222871A3664871CD513D4BBF84A9B94040AAC787B0EAB90B3DBCCA6B554E52D2818AB567582888I4f7L" TargetMode="External"/><Relationship Id="rId13" Type="http://schemas.openxmlformats.org/officeDocument/2006/relationships/hyperlink" Target="consultantplus://offline/ref=DF222871A3664871CD512346A9E8F3B3404CF2CF8EB4E9E95C3FED9F655046029A91C4F06A59288946B5I4f3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F222871A3664871CD513D4BBF84A9B9404FA4C180B3EAB90B3DBCCA6B554E52D2818AB56758288EI4fEL" TargetMode="External"/><Relationship Id="rId12" Type="http://schemas.openxmlformats.org/officeDocument/2006/relationships/hyperlink" Target="consultantplus://offline/ref=DF222871A3664871CD512346A9E8F3B3404CF2CF8EB4E9E95C3FED9F655046029A91C4F06A59288946B5I4f3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F222871A3664871CD512346A9E8F3B3404CF2CF8EB4E9E95C3FED9F655046029A91C4F06A59288946B5I4fAL" TargetMode="External"/><Relationship Id="rId11" Type="http://schemas.openxmlformats.org/officeDocument/2006/relationships/hyperlink" Target="consultantplus://offline/ref=DF222871A3664871CD512346A9E8F3B3404CF2CF8EB4E9E95C3FED9F655046029A91C4F06A59288946B5I4f8L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F222871A3664871CD512346A9E8F3B3404CF2CF86B2E2EB5362E7973C5C4405I9f5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F222871A3664871CD512346A9E8F3B3404CF2CF8EB4E9E95C3FED9F655046029A91C4F06A59288946B5I4f9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1323</Words>
  <Characters>7546</Characters>
  <Application>Microsoft Office Word</Application>
  <DocSecurity>0</DocSecurity>
  <Lines>62</Lines>
  <Paragraphs>17</Paragraphs>
  <ScaleCrop>false</ScaleCrop>
  <Company/>
  <LinksUpToDate>false</LinksUpToDate>
  <CharactersWithSpaces>8852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2015-11-24T11:31:00Z</dcterms:created>
  <dcterms:modified xsi:type="dcterms:W3CDTF">2015-11-24T11:31:00Z</dcterms:modified>
</cp:coreProperties>
</file>