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187" w:rsidRDefault="0057318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573187" w:rsidRDefault="00573187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57318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73187" w:rsidRDefault="00573187">
            <w:pPr>
              <w:pStyle w:val="ConsPlusNormal"/>
            </w:pPr>
            <w:r>
              <w:t>30 ноября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73187" w:rsidRDefault="00573187">
            <w:pPr>
              <w:pStyle w:val="ConsPlusNormal"/>
              <w:jc w:val="right"/>
            </w:pPr>
            <w:r>
              <w:t>N 45-РЗ</w:t>
            </w:r>
          </w:p>
        </w:tc>
      </w:tr>
    </w:tbl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jc w:val="center"/>
      </w:pPr>
    </w:p>
    <w:p w:rsidR="00573187" w:rsidRDefault="00573187">
      <w:pPr>
        <w:pStyle w:val="ConsPlusTitle"/>
        <w:jc w:val="center"/>
      </w:pPr>
      <w:r>
        <w:t>РЕСПУБЛИКА ИНГУШЕТИЯ</w:t>
      </w:r>
    </w:p>
    <w:p w:rsidR="00573187" w:rsidRDefault="00573187">
      <w:pPr>
        <w:pStyle w:val="ConsPlusTitle"/>
        <w:jc w:val="center"/>
      </w:pPr>
    </w:p>
    <w:p w:rsidR="00573187" w:rsidRDefault="00573187">
      <w:pPr>
        <w:pStyle w:val="ConsPlusTitle"/>
        <w:jc w:val="center"/>
      </w:pPr>
      <w:r>
        <w:t>ЗАКОН</w:t>
      </w:r>
    </w:p>
    <w:p w:rsidR="00573187" w:rsidRDefault="00573187">
      <w:pPr>
        <w:pStyle w:val="ConsPlusTitle"/>
        <w:jc w:val="center"/>
      </w:pPr>
    </w:p>
    <w:p w:rsidR="00573187" w:rsidRDefault="00573187">
      <w:pPr>
        <w:pStyle w:val="ConsPlusTitle"/>
        <w:jc w:val="center"/>
      </w:pPr>
      <w:bookmarkStart w:id="0" w:name="_GoBack"/>
      <w:r>
        <w:t>О ГОСУДАРСТВЕННОЙ ГРАЖДАНСКОЙ СЛУЖБЕ РЕСПУБЛИКИ ИНГУШЕТИЯ</w:t>
      </w:r>
    </w:p>
    <w:bookmarkEnd w:id="0"/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jc w:val="right"/>
      </w:pPr>
      <w:proofErr w:type="gramStart"/>
      <w:r>
        <w:t>Принят</w:t>
      </w:r>
      <w:proofErr w:type="gramEnd"/>
    </w:p>
    <w:p w:rsidR="00573187" w:rsidRDefault="00573187">
      <w:pPr>
        <w:pStyle w:val="ConsPlusNormal"/>
        <w:jc w:val="right"/>
      </w:pPr>
      <w:r>
        <w:t>Народным Собранием</w:t>
      </w:r>
    </w:p>
    <w:p w:rsidR="00573187" w:rsidRDefault="00573187">
      <w:pPr>
        <w:pStyle w:val="ConsPlusNormal"/>
        <w:jc w:val="right"/>
      </w:pPr>
      <w:r>
        <w:t>Республики Ингушетия</w:t>
      </w:r>
    </w:p>
    <w:p w:rsidR="00573187" w:rsidRDefault="00573187">
      <w:pPr>
        <w:pStyle w:val="ConsPlusNormal"/>
        <w:jc w:val="right"/>
      </w:pPr>
      <w:r>
        <w:t>17 ноября 2005 года</w:t>
      </w:r>
    </w:p>
    <w:p w:rsidR="00573187" w:rsidRDefault="00573187">
      <w:pPr>
        <w:pStyle w:val="ConsPlusNormal"/>
        <w:jc w:val="center"/>
      </w:pPr>
      <w:r>
        <w:t>Список изменяющих документов</w:t>
      </w:r>
    </w:p>
    <w:p w:rsidR="00573187" w:rsidRDefault="00573187">
      <w:pPr>
        <w:pStyle w:val="ConsPlusNormal"/>
        <w:jc w:val="center"/>
      </w:pPr>
      <w:proofErr w:type="gramStart"/>
      <w:r>
        <w:t>(в ред. Законов Республики Ингушетия</w:t>
      </w:r>
      <w:proofErr w:type="gramEnd"/>
    </w:p>
    <w:p w:rsidR="00573187" w:rsidRDefault="00573187">
      <w:pPr>
        <w:pStyle w:val="ConsPlusNormal"/>
        <w:jc w:val="center"/>
      </w:pPr>
      <w:r>
        <w:t xml:space="preserve">от 06.06.2007 </w:t>
      </w:r>
      <w:hyperlink r:id="rId6" w:history="1">
        <w:r>
          <w:rPr>
            <w:color w:val="0000FF"/>
          </w:rPr>
          <w:t>N 22-РЗ</w:t>
        </w:r>
      </w:hyperlink>
      <w:r>
        <w:t xml:space="preserve">, от 21.10.2009 </w:t>
      </w:r>
      <w:hyperlink r:id="rId7" w:history="1">
        <w:r>
          <w:rPr>
            <w:color w:val="0000FF"/>
          </w:rPr>
          <w:t>N 48-РЗ</w:t>
        </w:r>
      </w:hyperlink>
      <w:r>
        <w:t>,</w:t>
      </w:r>
    </w:p>
    <w:p w:rsidR="00573187" w:rsidRDefault="00573187">
      <w:pPr>
        <w:pStyle w:val="ConsPlusNormal"/>
        <w:jc w:val="center"/>
      </w:pPr>
      <w:r>
        <w:t xml:space="preserve">от 31.12.2010 </w:t>
      </w:r>
      <w:hyperlink r:id="rId8" w:history="1">
        <w:r>
          <w:rPr>
            <w:color w:val="0000FF"/>
          </w:rPr>
          <w:t>N 73-РЗ</w:t>
        </w:r>
      </w:hyperlink>
      <w:r>
        <w:t xml:space="preserve">, от 03.10.2011 </w:t>
      </w:r>
      <w:hyperlink r:id="rId9" w:history="1">
        <w:r>
          <w:rPr>
            <w:color w:val="0000FF"/>
          </w:rPr>
          <w:t>N 29-РЗ</w:t>
        </w:r>
      </w:hyperlink>
      <w:r>
        <w:t>,</w:t>
      </w:r>
    </w:p>
    <w:p w:rsidR="00573187" w:rsidRDefault="00573187">
      <w:pPr>
        <w:pStyle w:val="ConsPlusNormal"/>
        <w:jc w:val="center"/>
      </w:pPr>
      <w:r>
        <w:t xml:space="preserve">от 24.12.2012 </w:t>
      </w:r>
      <w:hyperlink r:id="rId10" w:history="1">
        <w:r>
          <w:rPr>
            <w:color w:val="0000FF"/>
          </w:rPr>
          <w:t>N 47-РЗ</w:t>
        </w:r>
      </w:hyperlink>
      <w:r>
        <w:t xml:space="preserve">, от 03.12.2013 </w:t>
      </w:r>
      <w:hyperlink r:id="rId11" w:history="1">
        <w:r>
          <w:rPr>
            <w:color w:val="0000FF"/>
          </w:rPr>
          <w:t>N 48-рз</w:t>
        </w:r>
      </w:hyperlink>
      <w:r>
        <w:t>,</w:t>
      </w:r>
    </w:p>
    <w:p w:rsidR="00573187" w:rsidRDefault="00573187">
      <w:pPr>
        <w:pStyle w:val="ConsPlusNormal"/>
        <w:jc w:val="center"/>
      </w:pPr>
      <w:r>
        <w:t xml:space="preserve">от 04.03.2014 </w:t>
      </w:r>
      <w:hyperlink r:id="rId12" w:history="1">
        <w:r>
          <w:rPr>
            <w:color w:val="0000FF"/>
          </w:rPr>
          <w:t>N 8-РЗ</w:t>
        </w:r>
      </w:hyperlink>
      <w:r>
        <w:t xml:space="preserve">, от 30.03.2015 </w:t>
      </w:r>
      <w:hyperlink r:id="rId13" w:history="1">
        <w:r>
          <w:rPr>
            <w:color w:val="0000FF"/>
          </w:rPr>
          <w:t>N 18-РЗ</w:t>
        </w:r>
      </w:hyperlink>
      <w:r>
        <w:t>)</w:t>
      </w:r>
    </w:p>
    <w:p w:rsidR="00573187" w:rsidRDefault="00573187">
      <w:pPr>
        <w:pStyle w:val="ConsPlusNormal"/>
        <w:jc w:val="center"/>
      </w:pPr>
    </w:p>
    <w:p w:rsidR="00573187" w:rsidRDefault="00573187">
      <w:pPr>
        <w:pStyle w:val="ConsPlusNormal"/>
        <w:ind w:firstLine="540"/>
        <w:jc w:val="both"/>
      </w:pPr>
      <w:r>
        <w:t>Настоящим Законом регулируются отношения, связанные с организацией прохождения государственной гражданской службы Республики Ингушетия в соответствии с законодательством Российской Федерации.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1. Основные термины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Для целей настоящего Закона применяемые термины означают:</w:t>
      </w:r>
    </w:p>
    <w:p w:rsidR="00573187" w:rsidRDefault="00573187">
      <w:pPr>
        <w:pStyle w:val="ConsPlusNormal"/>
        <w:ind w:firstLine="540"/>
        <w:jc w:val="both"/>
      </w:pPr>
      <w:r>
        <w:t xml:space="preserve">1) государственные должности Республики Ингушетия - должности, устанавливаемые </w:t>
      </w:r>
      <w:hyperlink r:id="rId14" w:history="1">
        <w:r>
          <w:rPr>
            <w:color w:val="0000FF"/>
          </w:rPr>
          <w:t>Конституцией</w:t>
        </w:r>
      </w:hyperlink>
      <w:r>
        <w:t xml:space="preserve"> Республики Ингушетия, законами Республики Ингушетия для непосредственного исполнения полномочий государственных органов Республики Ингушетия;</w:t>
      </w:r>
    </w:p>
    <w:p w:rsidR="00573187" w:rsidRDefault="00573187">
      <w:pPr>
        <w:pStyle w:val="ConsPlusNormal"/>
        <w:ind w:firstLine="540"/>
        <w:jc w:val="both"/>
      </w:pPr>
      <w:r>
        <w:t xml:space="preserve">2) представитель нанимателя - руководитель государственного органа, лицо, замещающее государственную должность, либо представитель </w:t>
      </w:r>
      <w:proofErr w:type="gramStart"/>
      <w:r>
        <w:t>указанных</w:t>
      </w:r>
      <w:proofErr w:type="gramEnd"/>
      <w:r>
        <w:t xml:space="preserve"> руководителя или лица, осуществляющие полномочия нанимателя от имени Республики Ингушетия.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2. Государственная гражданская служба Республики Ингушетия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Государственная гражданская служба Республики Ингушетия (далее - гражданская служба) - профессиональная служебная деятельность граждан Российской Федерации (далее - граждане) на должностях государственной гражданской службы Республики Ингушетия (далее - должности гражданской службы) по обеспечению исполнения полномочий государственных органов Республики Ингушетия и лиц, замещающих государственные должности Республики Ингушетия.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3. Государственный гражданский служащий Республики Ингушетия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Государственный гражданский служащий Республики Ингушетия (далее - гражданский служащий) - гражданин Российской Федерации, взявший на себя обязательства по прохождению государственной гражданской службы Республики Ингушетия. Гражданский служащий осуществляет профессиональную служебную деятельность </w:t>
      </w:r>
      <w:proofErr w:type="gramStart"/>
      <w:r>
        <w:t>на должности гражданской службы Республики Ингушетия в соответствии с актом о назначении на должность</w:t>
      </w:r>
      <w:proofErr w:type="gramEnd"/>
      <w:r>
        <w:t xml:space="preserve"> и со служебным контрактом и получает денежное содержание за счет средств республиканского бюджета.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4. Принципы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Принципами гражданской службы являются:</w:t>
      </w:r>
    </w:p>
    <w:p w:rsidR="00573187" w:rsidRDefault="00573187">
      <w:pPr>
        <w:pStyle w:val="ConsPlusNormal"/>
        <w:ind w:firstLine="540"/>
        <w:jc w:val="both"/>
      </w:pPr>
      <w:r>
        <w:t>1) приоритет прав и свобод человека и гражданина;</w:t>
      </w:r>
    </w:p>
    <w:p w:rsidR="00573187" w:rsidRDefault="00573187">
      <w:pPr>
        <w:pStyle w:val="ConsPlusNormal"/>
        <w:ind w:firstLine="540"/>
        <w:jc w:val="both"/>
      </w:pPr>
      <w:r>
        <w:t>2) единство правовых и организационных основ федеральной гражданской службы и гражданской службы Республики Ингушетия;</w:t>
      </w:r>
    </w:p>
    <w:p w:rsidR="00573187" w:rsidRDefault="00573187">
      <w:pPr>
        <w:pStyle w:val="ConsPlusNormal"/>
        <w:ind w:firstLine="540"/>
        <w:jc w:val="both"/>
      </w:pPr>
      <w:proofErr w:type="gramStart"/>
      <w:r>
        <w:t>3) равный доступ граждан, владеющих государственным языком Российской Федерации, к гражданской службе и равные условия ее прохождения независимо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гражданского служащего;</w:t>
      </w:r>
      <w:proofErr w:type="gramEnd"/>
    </w:p>
    <w:p w:rsidR="00573187" w:rsidRDefault="00573187">
      <w:pPr>
        <w:pStyle w:val="ConsPlusNormal"/>
        <w:ind w:firstLine="540"/>
        <w:jc w:val="both"/>
      </w:pPr>
      <w:r>
        <w:t>4) профессионализм и компетентность гражданских служащих;</w:t>
      </w:r>
    </w:p>
    <w:p w:rsidR="00573187" w:rsidRDefault="00573187">
      <w:pPr>
        <w:pStyle w:val="ConsPlusNormal"/>
        <w:ind w:firstLine="540"/>
        <w:jc w:val="both"/>
      </w:pPr>
      <w:r>
        <w:t>5) стабильность гражданской службы;</w:t>
      </w:r>
    </w:p>
    <w:p w:rsidR="00573187" w:rsidRDefault="00573187">
      <w:pPr>
        <w:pStyle w:val="ConsPlusNormal"/>
        <w:ind w:firstLine="540"/>
        <w:jc w:val="both"/>
      </w:pPr>
      <w:r>
        <w:t>6) доступность информации о гражданской службе;</w:t>
      </w:r>
    </w:p>
    <w:p w:rsidR="00573187" w:rsidRDefault="00573187">
      <w:pPr>
        <w:pStyle w:val="ConsPlusNormal"/>
        <w:ind w:firstLine="540"/>
        <w:jc w:val="both"/>
      </w:pPr>
      <w:r>
        <w:t>7) взаимодействие с общественными объединениями и гражданами;</w:t>
      </w:r>
    </w:p>
    <w:p w:rsidR="00573187" w:rsidRDefault="00573187">
      <w:pPr>
        <w:pStyle w:val="ConsPlusNormal"/>
        <w:ind w:firstLine="540"/>
        <w:jc w:val="both"/>
      </w:pPr>
      <w:r>
        <w:t>8) защищенность гражданских служащих от неправомерного вмешательства в их профессиональную служебную деятельность.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5. Правовая основа регулирования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Регулирование отношений, связанных с гражданской службой, осуществляется:</w:t>
      </w:r>
    </w:p>
    <w:p w:rsidR="00573187" w:rsidRDefault="00573187">
      <w:pPr>
        <w:pStyle w:val="ConsPlusNormal"/>
        <w:ind w:firstLine="540"/>
        <w:jc w:val="both"/>
      </w:pPr>
      <w:r>
        <w:t xml:space="preserve">1)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 xml:space="preserve">2)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 системе государственной службы Российской Федерации";</w:t>
      </w:r>
    </w:p>
    <w:p w:rsidR="00573187" w:rsidRDefault="00573187">
      <w:pPr>
        <w:pStyle w:val="ConsPlusNormal"/>
        <w:ind w:firstLine="540"/>
        <w:jc w:val="both"/>
      </w:pPr>
      <w:r>
        <w:t xml:space="preserve">3)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Федерации";</w:t>
      </w:r>
    </w:p>
    <w:p w:rsidR="00573187" w:rsidRDefault="00573187">
      <w:pPr>
        <w:pStyle w:val="ConsPlusNormal"/>
        <w:ind w:firstLine="540"/>
        <w:jc w:val="both"/>
      </w:pPr>
      <w:r>
        <w:t>4) другими федеральными законами и иными нормативными правовыми актами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 xml:space="preserve">5) </w:t>
      </w:r>
      <w:hyperlink r:id="rId19" w:history="1">
        <w:r>
          <w:rPr>
            <w:color w:val="0000FF"/>
          </w:rPr>
          <w:t>Конституцией</w:t>
        </w:r>
      </w:hyperlink>
      <w:r>
        <w:t xml:space="preserve"> Республики Ингушетия;</w:t>
      </w:r>
    </w:p>
    <w:p w:rsidR="00573187" w:rsidRDefault="00573187">
      <w:pPr>
        <w:pStyle w:val="ConsPlusNormal"/>
        <w:ind w:firstLine="540"/>
        <w:jc w:val="both"/>
      </w:pPr>
      <w:r>
        <w:t>6) настоящим Законом;</w:t>
      </w:r>
    </w:p>
    <w:p w:rsidR="00573187" w:rsidRDefault="00573187">
      <w:pPr>
        <w:pStyle w:val="ConsPlusNormal"/>
        <w:ind w:firstLine="540"/>
        <w:jc w:val="both"/>
      </w:pPr>
      <w:r>
        <w:t>7) другими законами и иными нормативными правовыми актами Республики Ингушетия;</w:t>
      </w:r>
    </w:p>
    <w:p w:rsidR="00573187" w:rsidRDefault="00573187">
      <w:pPr>
        <w:pStyle w:val="ConsPlusNormal"/>
        <w:ind w:firstLine="540"/>
        <w:jc w:val="both"/>
      </w:pPr>
      <w:r>
        <w:t>8) нормативными правовыми актами государственных органов.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6. Должности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Должности гражданской службы учреждаются указом Главы Республики Ингушетия с учетом положений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"О государственной гражданской службе Российской Федерации" в целях обеспечения исполнения полномочий государственного органа либо лица, замещающего государственную должность.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bookmarkStart w:id="1" w:name="P67"/>
      <w:bookmarkEnd w:id="1"/>
      <w:r>
        <w:t>Статья 7. Классификация должностей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Должности гражданской службы подразделяются на категории и группы.</w:t>
      </w:r>
    </w:p>
    <w:p w:rsidR="00573187" w:rsidRDefault="00573187">
      <w:pPr>
        <w:pStyle w:val="ConsPlusNormal"/>
        <w:ind w:firstLine="540"/>
        <w:jc w:val="both"/>
      </w:pPr>
      <w:r>
        <w:t>2. Должности гражданской службы подразделяются на следующие категории:</w:t>
      </w:r>
    </w:p>
    <w:p w:rsidR="00573187" w:rsidRDefault="00573187">
      <w:pPr>
        <w:pStyle w:val="ConsPlusNormal"/>
        <w:ind w:firstLine="540"/>
        <w:jc w:val="both"/>
      </w:pPr>
      <w:r>
        <w:t>1) руководители - должности руководителей и заместителей руководителей государственных органов и их структурных подразделений (далее также - подразделение), должности руководителей и заместителей руководителей представительств государственных органов и их структурных подразделений, замещаемые на определенный срок полномочий или без ограничения срока полномочий;</w:t>
      </w:r>
    </w:p>
    <w:p w:rsidR="00573187" w:rsidRDefault="00573187">
      <w:pPr>
        <w:pStyle w:val="ConsPlusNormal"/>
        <w:ind w:firstLine="540"/>
        <w:jc w:val="both"/>
      </w:pPr>
      <w:proofErr w:type="gramStart"/>
      <w:r>
        <w:t>2) помощники (советники) - должности, учреждаемые для содействия лицам, замещающим государственные должности, руководителям государственных органов, руководителям представительств государственных органов в реализации их полномочий и замещаемые на определенный срок, ограниченный сроком полномочий указанных лиц или руководителей;</w:t>
      </w:r>
      <w:proofErr w:type="gramEnd"/>
    </w:p>
    <w:p w:rsidR="00573187" w:rsidRDefault="00573187">
      <w:pPr>
        <w:pStyle w:val="ConsPlusNormal"/>
        <w:ind w:firstLine="540"/>
        <w:jc w:val="both"/>
      </w:pPr>
      <w:r>
        <w:lastRenderedPageBreak/>
        <w:t>3) специалисты - должности,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полномочий;</w:t>
      </w:r>
    </w:p>
    <w:p w:rsidR="00573187" w:rsidRDefault="00573187">
      <w:pPr>
        <w:pStyle w:val="ConsPlusNormal"/>
        <w:ind w:firstLine="540"/>
        <w:jc w:val="both"/>
      </w:pPr>
      <w:r>
        <w:t>4) обеспечивающие специалисты - должности, учреждаемые для организационного, информационного, документационного, финансово-экономического, хозяйственного и иного обеспечения деятельности государственных органов и замещаемые без ограничения срока полномочий.</w:t>
      </w:r>
    </w:p>
    <w:p w:rsidR="00573187" w:rsidRDefault="00573187">
      <w:pPr>
        <w:pStyle w:val="ConsPlusNormal"/>
        <w:ind w:firstLine="540"/>
        <w:jc w:val="both"/>
      </w:pPr>
      <w:r>
        <w:t>3. Должности гражданской службы подразделяются на следующие группы:</w:t>
      </w:r>
    </w:p>
    <w:p w:rsidR="00573187" w:rsidRDefault="00573187">
      <w:pPr>
        <w:pStyle w:val="ConsPlusNormal"/>
        <w:ind w:firstLine="540"/>
        <w:jc w:val="both"/>
      </w:pPr>
      <w:r>
        <w:t>1) высшие должности гражданской службы;</w:t>
      </w:r>
    </w:p>
    <w:p w:rsidR="00573187" w:rsidRDefault="00573187">
      <w:pPr>
        <w:pStyle w:val="ConsPlusNormal"/>
        <w:ind w:firstLine="540"/>
        <w:jc w:val="both"/>
      </w:pPr>
      <w:r>
        <w:t>2) главные должности гражданской службы;</w:t>
      </w:r>
    </w:p>
    <w:p w:rsidR="00573187" w:rsidRDefault="00573187">
      <w:pPr>
        <w:pStyle w:val="ConsPlusNormal"/>
        <w:ind w:firstLine="540"/>
        <w:jc w:val="both"/>
      </w:pPr>
      <w:r>
        <w:t>3) ведущие должности гражданской службы;</w:t>
      </w:r>
    </w:p>
    <w:p w:rsidR="00573187" w:rsidRDefault="00573187">
      <w:pPr>
        <w:pStyle w:val="ConsPlusNormal"/>
        <w:ind w:firstLine="540"/>
        <w:jc w:val="both"/>
      </w:pPr>
      <w:r>
        <w:t>4) старшие должности гражданской службы;</w:t>
      </w:r>
    </w:p>
    <w:p w:rsidR="00573187" w:rsidRDefault="00573187">
      <w:pPr>
        <w:pStyle w:val="ConsPlusNormal"/>
        <w:ind w:firstLine="540"/>
        <w:jc w:val="both"/>
      </w:pPr>
      <w:r>
        <w:t>5) младшие должности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4. Должности категорий "руководители" и "помощники (советники)" подразделяются на высшую, главную и ведущую группы должностей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5. Должности категории "специалисты" подразделяются на высшую, главную, ведущую и старшую группы должностей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6. Должности категории "обеспечивающие специалисты" подразделяются на главную, ведущую, старшую и младшую группы должностей гражданской службы.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8. Реестры должностей государственной гражданской службы Республики Ингушетия</w:t>
      </w:r>
    </w:p>
    <w:p w:rsidR="00573187" w:rsidRDefault="00573187">
      <w:pPr>
        <w:pStyle w:val="ConsPlusNormal"/>
        <w:ind w:firstLine="540"/>
        <w:jc w:val="both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Должности государственной гражданской службы Республики Ингушетия в государственных органах Республики Ингушетия, учреждаемые с учетом структуры этих органов и классифицируемые по категориям, группам должностей в соответствии со </w:t>
      </w:r>
      <w:hyperlink w:anchor="P67" w:history="1">
        <w:r>
          <w:rPr>
            <w:color w:val="0000FF"/>
          </w:rPr>
          <w:t>статьей 7</w:t>
        </w:r>
      </w:hyperlink>
      <w:r>
        <w:t xml:space="preserve"> настоящего Закона, составляют перечни должностей государственной гражданской службы Республики Ингушетия, являющиеся соответствующими разделами Реестра должностей государственной гражданской службы Республики Ингушетия. Реестр должностей государственной гражданской службы Республики Ингушетия составляется с учетом </w:t>
      </w:r>
      <w:proofErr w:type="gramStart"/>
      <w:r>
        <w:t>принципов построения Реестра должностей федеральной государственной гражданской службы</w:t>
      </w:r>
      <w:proofErr w:type="gramEnd"/>
      <w:r>
        <w:t xml:space="preserve"> и утверждается указом Главы Республики Ингушетия.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9. Классные чины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Классные чины гражданской службы присваиваются гражданским служащим в соответствии с замещаемой должностью гражданской службы в пределах группы должностей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2. Гражданским служащим, замещающим должности гражданской службы на определенный срок полномочий, за исключением гражданских служащих, замещающих должности гражданской службы категории "руководители", относящейся к высшей группе должностей гражданской службы, классные чины присваиваются по результатам квалификационного экзамена.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2 в ред. </w:t>
      </w:r>
      <w:hyperlink r:id="rId23" w:history="1">
        <w:r>
          <w:rPr>
            <w:color w:val="0000FF"/>
          </w:rPr>
          <w:t>Закона</w:t>
        </w:r>
      </w:hyperlink>
      <w:r>
        <w:t xml:space="preserve"> Республики Ингушетия от 24.12.2012 N 47-РЗ)</w:t>
      </w:r>
    </w:p>
    <w:p w:rsidR="00573187" w:rsidRDefault="00573187">
      <w:pPr>
        <w:pStyle w:val="ConsPlusNormal"/>
        <w:ind w:firstLine="540"/>
        <w:jc w:val="both"/>
      </w:pPr>
      <w:r>
        <w:t>3. Гражданским служащим, замещающим должности государственной гражданской службы Республики Ингушетия высшей группы, присваивается классный чин гражданской службы - действительный государственный советник Республики Ингушетия 1, 2 или 3-го класса.</w:t>
      </w:r>
    </w:p>
    <w:p w:rsidR="00573187" w:rsidRDefault="00573187">
      <w:pPr>
        <w:pStyle w:val="ConsPlusNormal"/>
        <w:ind w:firstLine="540"/>
        <w:jc w:val="both"/>
      </w:pPr>
      <w:r>
        <w:t>4. Гражданским служащим, замещающим должности государственной гражданской службы Республики Ингушетия главной группы, присваивается классный чин гражданской службы - государственный советник Республики Ингушетия 1, 2 или 3-го класса.</w:t>
      </w:r>
    </w:p>
    <w:p w:rsidR="00573187" w:rsidRDefault="00573187">
      <w:pPr>
        <w:pStyle w:val="ConsPlusNormal"/>
        <w:ind w:firstLine="540"/>
        <w:jc w:val="both"/>
      </w:pPr>
      <w:bookmarkStart w:id="2" w:name="P97"/>
      <w:bookmarkEnd w:id="2"/>
      <w:r>
        <w:t>5. Гражданским служащим, замещающим должности государственной гражданской службы Республики Ингушетия ведущей группы, присваивается классный чин гражданской службы - советник государственной гражданской службы Республики Ингушетия 1, 2 или 3-го класса.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Республики Ингушетия от 31.12.2010 N 73-РЗ)</w:t>
      </w:r>
    </w:p>
    <w:p w:rsidR="00573187" w:rsidRDefault="00573187">
      <w:pPr>
        <w:pStyle w:val="ConsPlusNormal"/>
        <w:ind w:firstLine="540"/>
        <w:jc w:val="both"/>
      </w:pPr>
      <w:bookmarkStart w:id="3" w:name="P99"/>
      <w:bookmarkEnd w:id="3"/>
      <w:r>
        <w:lastRenderedPageBreak/>
        <w:t>6. Гражданским служащим, замещающим должности государственной гражданской службы Республики Ингушетия старшей группы, присваивается классный чин гражданской службы - референт государственной гражданской службы Республики Ингушетия 1, 2 или 3-го класса.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Республики Ингушетия от 31.12.2010 N 73-РЗ)</w:t>
      </w:r>
    </w:p>
    <w:p w:rsidR="00573187" w:rsidRDefault="00573187">
      <w:pPr>
        <w:pStyle w:val="ConsPlusNormal"/>
        <w:ind w:firstLine="540"/>
        <w:jc w:val="both"/>
      </w:pPr>
      <w:bookmarkStart w:id="4" w:name="P101"/>
      <w:bookmarkEnd w:id="4"/>
      <w:r>
        <w:t>7. Гражданским служащим, замещающим должности государственной гражданской службы Республики Ингушетия младшей группы, присваивается классный чин гражданской службы - секретарь государственной гражданской службы Республики Ингушетия 1, 2 или 3-го класса.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Республики Ингушетия от 31.12.2010 N 73-РЗ)</w:t>
      </w:r>
    </w:p>
    <w:p w:rsidR="00573187" w:rsidRDefault="00573187">
      <w:pPr>
        <w:pStyle w:val="ConsPlusNormal"/>
        <w:ind w:firstLine="540"/>
        <w:jc w:val="both"/>
      </w:pPr>
      <w:r>
        <w:t xml:space="preserve">8. </w:t>
      </w:r>
      <w:proofErr w:type="gramStart"/>
      <w:r>
        <w:t>Гражданским служащим, замещающим должности высшей группы классный чин гражданской службы присваивается</w:t>
      </w:r>
      <w:proofErr w:type="gramEnd"/>
      <w:r>
        <w:t xml:space="preserve"> Главой Республики Ингушетия.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  <w:proofErr w:type="gramStart"/>
      <w:r>
        <w:t>Гражданским служащим, замещающим должности главной группы в органах исполнительной власти Республики Ингушетия классный чин гражданской службы присваивается</w:t>
      </w:r>
      <w:proofErr w:type="gramEnd"/>
      <w:r>
        <w:t xml:space="preserve"> Правительством Республики Ингушетия, в иных органах государственной власти Республики Ингушетия - руководителем органа государственной власти Республики Ингушетия.</w:t>
      </w:r>
    </w:p>
    <w:p w:rsidR="00573187" w:rsidRDefault="00573187">
      <w:pPr>
        <w:pStyle w:val="ConsPlusNormal"/>
        <w:jc w:val="both"/>
      </w:pPr>
      <w:r>
        <w:t xml:space="preserve">(часть 8 в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Республики Ингушетия от 31.12.2010 N 73-РЗ)</w:t>
      </w:r>
    </w:p>
    <w:p w:rsidR="00573187" w:rsidRDefault="00573187">
      <w:pPr>
        <w:pStyle w:val="ConsPlusNormal"/>
        <w:ind w:firstLine="540"/>
        <w:jc w:val="both"/>
      </w:pPr>
      <w:r>
        <w:t xml:space="preserve">9. Классные чины гражданской службы, предусмотренные </w:t>
      </w:r>
      <w:hyperlink w:anchor="P97" w:history="1">
        <w:r>
          <w:rPr>
            <w:color w:val="0000FF"/>
          </w:rPr>
          <w:t>частями 5</w:t>
        </w:r>
      </w:hyperlink>
      <w:r>
        <w:t xml:space="preserve">, </w:t>
      </w:r>
      <w:hyperlink w:anchor="P99" w:history="1">
        <w:r>
          <w:rPr>
            <w:color w:val="0000FF"/>
          </w:rPr>
          <w:t>6</w:t>
        </w:r>
      </w:hyperlink>
      <w:r>
        <w:t xml:space="preserve"> и </w:t>
      </w:r>
      <w:hyperlink w:anchor="P101" w:history="1">
        <w:r>
          <w:rPr>
            <w:color w:val="0000FF"/>
          </w:rPr>
          <w:t>7</w:t>
        </w:r>
      </w:hyperlink>
      <w:r>
        <w:t xml:space="preserve"> настоящей статьи, присваиваются представителем нанимателя.</w:t>
      </w:r>
    </w:p>
    <w:p w:rsidR="00573187" w:rsidRDefault="00573187">
      <w:pPr>
        <w:pStyle w:val="ConsPlusNormal"/>
        <w:ind w:firstLine="540"/>
        <w:jc w:val="both"/>
      </w:pPr>
      <w:r>
        <w:t>10. Порядок присвоения и сохранения классных чинов государственной гражданской службы Республики Ингушетия определяется законом Республики Ингушетия.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10. Квалификационные требования к должностям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В число квалификационных требований к должностям гражданской службы входят требования к уровню профессионального образования, стажу гражданской службы или стажу (опыту) работы по специальности, направлению подготовки профессиональным знаниям и навыкам, необходимым для исполнения должностных обязанностей.</w:t>
      </w:r>
    </w:p>
    <w:p w:rsidR="00573187" w:rsidRDefault="00573187">
      <w:pPr>
        <w:pStyle w:val="ConsPlusNormal"/>
        <w:jc w:val="both"/>
      </w:pPr>
      <w:r>
        <w:t xml:space="preserve">(в ред. Законов Республики Ингушетия от 03.12.2013 </w:t>
      </w:r>
      <w:hyperlink r:id="rId29" w:history="1">
        <w:r>
          <w:rPr>
            <w:color w:val="0000FF"/>
          </w:rPr>
          <w:t>N 48-рз</w:t>
        </w:r>
      </w:hyperlink>
      <w:r>
        <w:t xml:space="preserve">, от 30.03.2015 </w:t>
      </w:r>
      <w:hyperlink r:id="rId30" w:history="1">
        <w:r>
          <w:rPr>
            <w:color w:val="0000FF"/>
          </w:rPr>
          <w:t>N 18-РЗ</w:t>
        </w:r>
      </w:hyperlink>
      <w:r>
        <w:t>)</w:t>
      </w:r>
    </w:p>
    <w:p w:rsidR="00573187" w:rsidRDefault="00573187">
      <w:pPr>
        <w:pStyle w:val="ConsPlusNormal"/>
        <w:ind w:firstLine="540"/>
        <w:jc w:val="both"/>
      </w:pPr>
      <w:r>
        <w:t>2. Квалификационные требования к должностям гражданской службы устанавливаются в соответствии с категориями и группами должностей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3. В число квалификационных требований к должностям гражданской службы категорий "руководители", "помощники (советники)", "специалисты" всех групп должностей гражданской службы, а также категории "обеспечивающие специалисты" главной и ведущей групп должностей гражданской службы входит наличие высшего образования.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1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4. В число квалификационных требований к должностям гражданской службы категории "обеспечивающие специалисты" старшей и младшей групп должностей гражданской службы входит наличие среднего профессионального образования, соответствующего направлению деятельности.</w:t>
      </w:r>
    </w:p>
    <w:p w:rsidR="00573187" w:rsidRDefault="00573187">
      <w:pPr>
        <w:pStyle w:val="ConsPlusNormal"/>
        <w:ind w:firstLine="540"/>
        <w:jc w:val="both"/>
      </w:pPr>
      <w:r>
        <w:t>5. Квалификационные требования к стажу гражданской службы или стажу (опыту) работы по специальности, направлению подготовки для гражданских служащих Республики Ингушетия устанавливаются:</w:t>
      </w:r>
    </w:p>
    <w:p w:rsidR="00573187" w:rsidRDefault="00573187">
      <w:pPr>
        <w:pStyle w:val="ConsPlusNormal"/>
        <w:jc w:val="both"/>
      </w:pPr>
      <w:r>
        <w:t xml:space="preserve">(в ред. Законов Республики Ингушетия от 03.12.2013 </w:t>
      </w:r>
      <w:hyperlink r:id="rId32" w:history="1">
        <w:r>
          <w:rPr>
            <w:color w:val="0000FF"/>
          </w:rPr>
          <w:t>N 48-рз</w:t>
        </w:r>
      </w:hyperlink>
      <w:r>
        <w:t xml:space="preserve">, от 30.03.2015 </w:t>
      </w:r>
      <w:hyperlink r:id="rId33" w:history="1">
        <w:r>
          <w:rPr>
            <w:color w:val="0000FF"/>
          </w:rPr>
          <w:t>N 18-РЗ</w:t>
        </w:r>
      </w:hyperlink>
      <w:r>
        <w:t>)</w:t>
      </w:r>
    </w:p>
    <w:p w:rsidR="00573187" w:rsidRDefault="00573187">
      <w:pPr>
        <w:pStyle w:val="ConsPlusNormal"/>
        <w:ind w:firstLine="540"/>
        <w:jc w:val="both"/>
      </w:pPr>
      <w:r>
        <w:t>1) для высших должностей гражданской службы - стаж гражданской службы не менее шести лет или стаж (опыт) работы по специальности не менее семи лет;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Закона</w:t>
        </w:r>
      </w:hyperlink>
      <w:r>
        <w:t xml:space="preserve"> Республики Ингушетия от 30.03.2015 N 18-РЗ)</w:t>
      </w:r>
    </w:p>
    <w:p w:rsidR="00573187" w:rsidRDefault="00573187">
      <w:pPr>
        <w:pStyle w:val="ConsPlusNormal"/>
        <w:ind w:firstLine="540"/>
        <w:jc w:val="both"/>
      </w:pPr>
      <w:r>
        <w:t>2) для главных должностей гражданской службы - стаж гражданской службы не менее четырех лет или стаж (опыт) работы по специальности не менее пяти лет;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Закона</w:t>
        </w:r>
      </w:hyperlink>
      <w:r>
        <w:t xml:space="preserve"> Республики Ингушетия от 30.03.2015 N 18-РЗ)</w:t>
      </w:r>
    </w:p>
    <w:p w:rsidR="00573187" w:rsidRDefault="00573187">
      <w:pPr>
        <w:pStyle w:val="ConsPlusNormal"/>
        <w:ind w:firstLine="540"/>
        <w:jc w:val="both"/>
      </w:pPr>
      <w:r>
        <w:t>3) для ведущих должностей гражданской службы - стаж гражданской службы не менее двух лет или стаж (опыт) работы по специальности не менее четырех лет;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Закона</w:t>
        </w:r>
      </w:hyperlink>
      <w:r>
        <w:t xml:space="preserve"> Республики Ингушетия от 30.03.2015 N 18-РЗ)</w:t>
      </w:r>
    </w:p>
    <w:p w:rsidR="00573187" w:rsidRDefault="00573187">
      <w:pPr>
        <w:pStyle w:val="ConsPlusNormal"/>
        <w:ind w:firstLine="540"/>
        <w:jc w:val="both"/>
      </w:pPr>
      <w:r>
        <w:t>4) для старших и младших должностей гражданской службы - без предъявления требований к стажу.</w:t>
      </w:r>
    </w:p>
    <w:p w:rsidR="00573187" w:rsidRDefault="00573187">
      <w:pPr>
        <w:pStyle w:val="ConsPlusNormal"/>
        <w:ind w:firstLine="540"/>
        <w:jc w:val="both"/>
      </w:pPr>
      <w:r>
        <w:lastRenderedPageBreak/>
        <w:t>Стаж гражданской службы, дающий право на замещение должностей гражданской службы Республики Ингушетия, определяется в соответствии с порядком исчисления стажа государственной гражданской службы Российской Федерации и зачета в него иных периодов замещения должностей, утверждаемых Президентом Российской Федерации.</w:t>
      </w:r>
    </w:p>
    <w:p w:rsidR="00573187" w:rsidRDefault="00573187">
      <w:pPr>
        <w:pStyle w:val="ConsPlusNormal"/>
        <w:jc w:val="both"/>
      </w:pPr>
      <w:r>
        <w:t xml:space="preserve">(часть 5 в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Республики Ингушетия от 31.12.2010 N 73-РЗ)</w:t>
      </w:r>
    </w:p>
    <w:p w:rsidR="00573187" w:rsidRDefault="00573187">
      <w:pPr>
        <w:pStyle w:val="ConsPlusNormal"/>
        <w:ind w:firstLine="540"/>
        <w:jc w:val="both"/>
      </w:pPr>
      <w:r>
        <w:t>5.1.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гражданской службы или стажу работы по специальности для замещения ведущих должностей гражданской службы - не менее одного года стажа гражданской службы или стажа работы по специальности.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5.1 введена </w:t>
      </w:r>
      <w:hyperlink r:id="rId38" w:history="1">
        <w:r>
          <w:rPr>
            <w:color w:val="0000FF"/>
          </w:rPr>
          <w:t>Законом</w:t>
        </w:r>
      </w:hyperlink>
      <w:r>
        <w:t xml:space="preserve"> Республики Ингушетия от 04.03.2014 N 8-РЗ; в ред. </w:t>
      </w:r>
      <w:hyperlink r:id="rId39" w:history="1">
        <w:r>
          <w:rPr>
            <w:color w:val="0000FF"/>
          </w:rPr>
          <w:t>Закона</w:t>
        </w:r>
      </w:hyperlink>
      <w:r>
        <w:t xml:space="preserve"> Республики Ингушетия от 30.03.2015 N 18-РЗ)</w:t>
      </w:r>
    </w:p>
    <w:p w:rsidR="00573187" w:rsidRDefault="00573187">
      <w:pPr>
        <w:pStyle w:val="ConsPlusNormal"/>
        <w:ind w:firstLine="540"/>
        <w:jc w:val="both"/>
      </w:pPr>
      <w:r>
        <w:t>6. Квалификационные требования к профессиональным знаниям и навыкам, необходимым для исполнения должностных обязанностей, устанавливаются нормативным актом государственного органа с учетом его задач и функций и включаются в должностной регламент гражданского служащего (далее - должностной регламент).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11. Представление сведений о доходах, об имуществе и обязательствах имущественного характера</w:t>
      </w:r>
    </w:p>
    <w:p w:rsidR="00573187" w:rsidRDefault="00573187">
      <w:pPr>
        <w:pStyle w:val="ConsPlusNormal"/>
        <w:ind w:firstLine="540"/>
        <w:jc w:val="both"/>
      </w:pPr>
      <w:r>
        <w:t xml:space="preserve">(в ред. </w:t>
      </w:r>
      <w:hyperlink r:id="rId40" w:history="1">
        <w:r>
          <w:rPr>
            <w:color w:val="0000FF"/>
          </w:rPr>
          <w:t>Закона</w:t>
        </w:r>
      </w:hyperlink>
      <w:r>
        <w:t xml:space="preserve"> Республики Ингушетия от 24.12.2012 N 47-РЗ)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 представителю нанимателя представляют:</w:t>
      </w:r>
    </w:p>
    <w:p w:rsidR="00573187" w:rsidRDefault="00573187">
      <w:pPr>
        <w:pStyle w:val="ConsPlusNormal"/>
        <w:ind w:firstLine="540"/>
        <w:jc w:val="both"/>
      </w:pPr>
      <w:r>
        <w:t>1) гражданин, претендующий на замещение должности гражданской службы, - при поступлении на службу;</w:t>
      </w:r>
    </w:p>
    <w:p w:rsidR="00573187" w:rsidRDefault="00573187">
      <w:pPr>
        <w:pStyle w:val="ConsPlusNormal"/>
        <w:ind w:firstLine="540"/>
        <w:jc w:val="both"/>
      </w:pPr>
      <w:r>
        <w:t>2) гражданский служащий, замещающий должность гражданской службы, включенную в перечень, установленный нормативными правовыми актами Республики Ингушетия, - ежегодно не позднее срока, установленного нормативными правовыми актами Республики Ингушетия.</w:t>
      </w:r>
    </w:p>
    <w:p w:rsidR="00573187" w:rsidRDefault="00573187">
      <w:pPr>
        <w:pStyle w:val="ConsPlusNormal"/>
        <w:jc w:val="both"/>
      </w:pPr>
      <w:r>
        <w:t xml:space="preserve">(часть 1 в ред. </w:t>
      </w:r>
      <w:hyperlink r:id="rId41" w:history="1">
        <w:r>
          <w:rPr>
            <w:color w:val="0000FF"/>
          </w:rPr>
          <w:t>Закона</w:t>
        </w:r>
      </w:hyperlink>
      <w:r>
        <w:t xml:space="preserve"> Республики Ингушетия от 30.03.2015 N 18-РЗ)</w:t>
      </w:r>
    </w:p>
    <w:p w:rsidR="00573187" w:rsidRDefault="00573187">
      <w:pPr>
        <w:pStyle w:val="ConsPlusNormal"/>
        <w:ind w:firstLine="540"/>
        <w:jc w:val="both"/>
      </w:pPr>
      <w:r>
        <w:t>2. Положение о представлении гражданским служащим, замещающим должность гражданской службы, включенную в перечень, установленный нормативными правовыми актами Республики Ингушетия, сведений о доходах, об имуществе и обязательствах имущественного характера гражданского служащего и членов его семьи утверждается Указом Главы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>3. Сведения о доходах, об имуществе и обязательствах имущественного характера, представляемые гражданским служащим в соответствии с настоящей статьей,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573187" w:rsidRDefault="00573187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Проверка достоверности и полноты сведений о доходах, об имуществе и обязательствах имущественного характера гражданского служащего, замещающего должность гражданской службы, включенную в перечень, установленный нормативными правовыми актами Республики Ингушетия, и членов его семьи осуществляется в порядке, установленном 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иными нормативными правовыми актами Российской Федерации и иными нормативными правовыми актами</w:t>
      </w:r>
      <w:proofErr w:type="gramEnd"/>
      <w:r>
        <w:t xml:space="preserve">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>5. Непредставление гражданским служащим сведений о своих доходах, об имуществе и обязательствах имущественного характера своих супруги (супруга) и своих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гражданского служащего с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6. Под членами семьи гражданского служащего в настоящей статье понимаются супруг (супруга) и несовершеннолетние дети.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11.1 Предоставление сведений о расходах</w:t>
      </w:r>
    </w:p>
    <w:p w:rsidR="00573187" w:rsidRDefault="00573187">
      <w:pPr>
        <w:pStyle w:val="ConsPlusNormal"/>
        <w:ind w:firstLine="540"/>
        <w:jc w:val="both"/>
      </w:pPr>
      <w:r>
        <w:lastRenderedPageBreak/>
        <w:t xml:space="preserve">(введена </w:t>
      </w:r>
      <w:hyperlink r:id="rId43" w:history="1">
        <w:r>
          <w:rPr>
            <w:color w:val="0000FF"/>
          </w:rPr>
          <w:t>Законом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Гражданский служащий, замещающий должность гражданской службы, включенную в перечень, установленный соответствующим нормативным правовым актом Главы Республики Ингушетия, обязан представлять представителю нанимателя сведения о своих расходах, а также о расходах членов своей семьи в порядке, установленном федеральным законом, иными нормативными правовыми актами Российской Федерации и иными нормативными правовыми актами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Контроль за соответствием расходов гражданского служащего и членов его семьи их доходам осуществляется в порядке, установленном Федеральным </w:t>
      </w:r>
      <w:hyperlink r:id="rId44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Федеральным </w:t>
      </w:r>
      <w:hyperlink r:id="rId45" w:history="1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доходам", нормативными правовыми актами Президента Российской Федерации, иными нормативными</w:t>
      </w:r>
      <w:proofErr w:type="gramEnd"/>
      <w:r>
        <w:t xml:space="preserve"> правовыми актами Российской Федерации и иными нормативными правовыми актами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3. </w:t>
      </w:r>
      <w:proofErr w:type="gramStart"/>
      <w:r>
        <w:t>Непредставление гражданским служащим или представление им неполных или недостоверных сведений о своих доходах, расходах,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доходах, расходах, об имуществе и обязательствах имущественного характера членов своей семьи в случае, если представление таких сведений обязательно, является правонарушением, влекущим увольнение гражданского служащего с гражданской службы.</w:t>
      </w:r>
      <w:proofErr w:type="gramEnd"/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12. Реестры гражданских служащих в Республике Ингушетия</w:t>
      </w:r>
    </w:p>
    <w:p w:rsidR="00573187" w:rsidRDefault="00573187">
      <w:pPr>
        <w:pStyle w:val="ConsPlusNormal"/>
        <w:ind w:firstLine="540"/>
        <w:jc w:val="both"/>
      </w:pPr>
      <w:r>
        <w:t xml:space="preserve">(в ред. </w:t>
      </w:r>
      <w:hyperlink r:id="rId46" w:history="1">
        <w:r>
          <w:rPr>
            <w:color w:val="0000FF"/>
          </w:rPr>
          <w:t>Закона</w:t>
        </w:r>
      </w:hyperlink>
      <w:r>
        <w:t xml:space="preserve"> Республики Ингушетия от 24.12.2012 N 47-РЗ)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Представителем нанимателя ведется Реестр гражданских служащих.</w:t>
      </w:r>
    </w:p>
    <w:p w:rsidR="00573187" w:rsidRDefault="00573187">
      <w:pPr>
        <w:pStyle w:val="ConsPlusNormal"/>
        <w:ind w:firstLine="540"/>
        <w:jc w:val="both"/>
      </w:pPr>
      <w:r>
        <w:t>2. Сведения из личного дела гражданского служащего включаются в Реестр гражданских служащих государственного органа Республики Ингушетия и хранятся на электронных носителях с обеспечением защиты несанкционированного доступа и копирования.</w:t>
      </w:r>
    </w:p>
    <w:p w:rsidR="00573187" w:rsidRDefault="00573187">
      <w:pPr>
        <w:pStyle w:val="ConsPlusNormal"/>
        <w:ind w:firstLine="540"/>
        <w:jc w:val="both"/>
      </w:pPr>
      <w:r>
        <w:t>3. Умерший (погибший) гражданский служащий, а также гражданский служащий, признанный безвестно отсутствующим или объявленный умершим решением суда, вступившим в законную силу, исключается из Реестра гражданских служащих государственного органа Республики Ингушетия в день, следующий за днем смерти (гибели) гражданского служащего или днем вступления в законную силу решения суда.</w:t>
      </w:r>
    </w:p>
    <w:p w:rsidR="00573187" w:rsidRDefault="00573187">
      <w:pPr>
        <w:pStyle w:val="ConsPlusNormal"/>
        <w:ind w:firstLine="540"/>
        <w:jc w:val="both"/>
      </w:pPr>
      <w:r>
        <w:t>4. Реестры гражданских служащих государственных органов Республики Ингушетия образуют Реестр государственных гражданских служащих Республики Ингушетия. Порядок ведения Реестра государственных гражданских служащих Республики Ингушетия утверждается Указом Главы Республики Ингушетия.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12.1 Ротация гражданских служащих</w:t>
      </w:r>
    </w:p>
    <w:p w:rsidR="00573187" w:rsidRDefault="00573187">
      <w:pPr>
        <w:pStyle w:val="ConsPlusNormal"/>
        <w:ind w:firstLine="540"/>
        <w:jc w:val="both"/>
      </w:pPr>
      <w:r>
        <w:t xml:space="preserve">(введена </w:t>
      </w:r>
      <w:hyperlink r:id="rId47" w:history="1">
        <w:r>
          <w:rPr>
            <w:color w:val="0000FF"/>
          </w:rPr>
          <w:t>Законом</w:t>
        </w:r>
      </w:hyperlink>
      <w:r>
        <w:t xml:space="preserve"> Республики Ингушетия от 24.12.2012 N 47-рз)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1. Ротация гражданских служащих проводится в соответствии с Федеральным </w:t>
      </w:r>
      <w:hyperlink r:id="rId48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Федерации".</w:t>
      </w:r>
    </w:p>
    <w:p w:rsidR="00573187" w:rsidRDefault="00573187">
      <w:pPr>
        <w:pStyle w:val="ConsPlusNormal"/>
        <w:ind w:firstLine="540"/>
        <w:jc w:val="both"/>
      </w:pPr>
      <w:r>
        <w:t>2. Перечень должностей гражданской службы, по которым предусматривается ротация, и план проведения ротации гражданских служащих утверждаются указами Главы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>3. Назначение гражданских служащих Республики Ингушетия в порядке ротации на должность гражданской службы в другой государственный орган проводится по согласованным решениям руководителей соответствующих органов государственной власти Республики Ингушетия.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9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lastRenderedPageBreak/>
        <w:t>Статья 13. Ненормированный служебный день гражданского служащего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Ненормированный служебный день устанавливается для гражданских служащих, замещающих высшие и главные должности гражданской службы. Для гражданских служащих, замещающих должности гражданской службы иных групп,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контрактом.</w:t>
      </w:r>
    </w:p>
    <w:p w:rsidR="00573187" w:rsidRDefault="00573187">
      <w:pPr>
        <w:pStyle w:val="ConsPlusNormal"/>
        <w:ind w:firstLine="540"/>
        <w:jc w:val="both"/>
      </w:pPr>
      <w:r>
        <w:t>2. Гражданским служащим, имеющим ненормированный служебный день, предоставляется ежегодный дополнительный оплачиваемый отпуск, продолжительность которого определяется коллективным договором или служебным распорядком государственного органа и который не может быть менее трех календарных дней. В случае</w:t>
      </w:r>
      <w:proofErr w:type="gramStart"/>
      <w:r>
        <w:t>,</w:t>
      </w:r>
      <w:proofErr w:type="gramEnd"/>
      <w:r>
        <w:t xml:space="preserve"> если такой отпуск не предоставляется, с письменного согласия гражданского служащего исполнение им должностных обязанностей за пределами нормальной продолжительности служебного времени оплачивается как сверхурочная работа.</w:t>
      </w:r>
    </w:p>
    <w:p w:rsidR="00573187" w:rsidRDefault="00573187">
      <w:pPr>
        <w:pStyle w:val="ConsPlusNormal"/>
        <w:ind w:firstLine="540"/>
        <w:jc w:val="both"/>
      </w:pPr>
      <w:r>
        <w:t>3. Порядок и условия предоставления ежегодного дополнительного оплачиваемого отпуска гражданским служащим, имеющим ненормированный служебный день, устанавливаются Главой Республики Ингушетия.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0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ind w:firstLine="540"/>
        <w:jc w:val="both"/>
      </w:pPr>
      <w:r>
        <w:t xml:space="preserve">Статья 14 вступает в силу в соответствии с </w:t>
      </w:r>
      <w:hyperlink w:anchor="P343" w:history="1">
        <w:r>
          <w:rPr>
            <w:color w:val="0000FF"/>
          </w:rPr>
          <w:t>пунктом 2 статьи 24</w:t>
        </w:r>
      </w:hyperlink>
      <w:r>
        <w:t xml:space="preserve"> данного документа.</w:t>
      </w: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ind w:firstLine="540"/>
        <w:jc w:val="both"/>
      </w:pPr>
      <w:bookmarkStart w:id="5" w:name="P179"/>
      <w:bookmarkEnd w:id="5"/>
      <w:r>
        <w:t>Статья 14. Оплата труда гражданского служащего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Оплата труда гражданского служащего производится в виде денежного содержания,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 xml:space="preserve">2. </w:t>
      </w:r>
      <w:proofErr w:type="gramStart"/>
      <w:r>
        <w:t>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(далее - должностной оклад) и месячного оклада гражданского служащего в соответствии с присвоенным ему классным чином гражданской службы (далее - оклад за классный чин), которые составляют оклад месячного денежного содержания гражданского служащего (далее - оклад денежного содержания), а также из ежемесячных и иных дополнительных выплат</w:t>
      </w:r>
      <w:proofErr w:type="gramEnd"/>
      <w:r>
        <w:t xml:space="preserve"> (далее - дополнительные выплаты).</w:t>
      </w:r>
    </w:p>
    <w:p w:rsidR="00573187" w:rsidRDefault="00573187">
      <w:pPr>
        <w:pStyle w:val="ConsPlusNormal"/>
        <w:ind w:firstLine="540"/>
        <w:jc w:val="both"/>
      </w:pPr>
      <w:r>
        <w:t>3. Размеры должностных окладов и окладов за классный чин государственных гражданских служащих Республики Ингушетия устанавливаются законом Республики Ингушетия. Для отдельных должностей государственной гражданской службы указами Главы Республики Ингушетия может устанавливаться особый порядок оплаты труда. К гражданским служащим, оплата которых производится в особом порядке, не применяются условия оплаты труда, установленные настоящим Законом.</w:t>
      </w:r>
    </w:p>
    <w:p w:rsidR="00573187" w:rsidRDefault="00573187">
      <w:pPr>
        <w:pStyle w:val="ConsPlusNormal"/>
        <w:jc w:val="both"/>
      </w:pPr>
      <w:r>
        <w:t xml:space="preserve">(в ред. Законов Республики Ингушетия от 06.06.2007 </w:t>
      </w:r>
      <w:hyperlink r:id="rId51" w:history="1">
        <w:r>
          <w:rPr>
            <w:color w:val="0000FF"/>
          </w:rPr>
          <w:t>N 22-РЗ</w:t>
        </w:r>
      </w:hyperlink>
      <w:r>
        <w:t xml:space="preserve">, от 03.10.2011 </w:t>
      </w:r>
      <w:hyperlink r:id="rId52" w:history="1">
        <w:r>
          <w:rPr>
            <w:color w:val="0000FF"/>
          </w:rPr>
          <w:t>N 29-РЗ</w:t>
        </w:r>
      </w:hyperlink>
      <w:r>
        <w:t>)</w:t>
      </w:r>
    </w:p>
    <w:p w:rsidR="00573187" w:rsidRDefault="00573187">
      <w:pPr>
        <w:pStyle w:val="ConsPlusNormal"/>
        <w:ind w:firstLine="540"/>
        <w:jc w:val="both"/>
      </w:pPr>
      <w:r>
        <w:t>4. К дополнительным выплатам относятся:</w:t>
      </w:r>
    </w:p>
    <w:p w:rsidR="00573187" w:rsidRDefault="00573187">
      <w:pPr>
        <w:pStyle w:val="ConsPlusNormal"/>
        <w:ind w:firstLine="540"/>
        <w:jc w:val="both"/>
      </w:pPr>
      <w:r>
        <w:t>1) ежемесячная надбавка к должностному окладу за выслугу лет на гражданской службе в размерах:</w:t>
      </w:r>
    </w:p>
    <w:p w:rsidR="00573187" w:rsidRDefault="00573187">
      <w:pPr>
        <w:pStyle w:val="ConsPlusCell"/>
        <w:jc w:val="both"/>
      </w:pPr>
      <w:r>
        <w:t xml:space="preserve">    при стаже гражданской службы       в процентах</w:t>
      </w:r>
    </w:p>
    <w:p w:rsidR="00573187" w:rsidRDefault="00573187">
      <w:pPr>
        <w:pStyle w:val="ConsPlusCell"/>
        <w:jc w:val="both"/>
      </w:pPr>
      <w:r>
        <w:t xml:space="preserve">    от 1 года до 5 лет                 10</w:t>
      </w:r>
    </w:p>
    <w:p w:rsidR="00573187" w:rsidRDefault="00573187">
      <w:pPr>
        <w:pStyle w:val="ConsPlusCell"/>
        <w:jc w:val="both"/>
      </w:pPr>
      <w:r>
        <w:t xml:space="preserve">    от 5 до 10 лет                     15</w:t>
      </w:r>
    </w:p>
    <w:p w:rsidR="00573187" w:rsidRDefault="00573187">
      <w:pPr>
        <w:pStyle w:val="ConsPlusCell"/>
        <w:jc w:val="both"/>
      </w:pPr>
      <w:r>
        <w:t xml:space="preserve">    от 10 до 15 лет                    20</w:t>
      </w:r>
    </w:p>
    <w:p w:rsidR="00573187" w:rsidRDefault="00573187">
      <w:pPr>
        <w:pStyle w:val="ConsPlusCell"/>
        <w:jc w:val="both"/>
      </w:pPr>
      <w:r>
        <w:t xml:space="preserve">    свыше 15 лет                       30.</w:t>
      </w:r>
    </w:p>
    <w:p w:rsidR="00573187" w:rsidRDefault="00573187">
      <w:pPr>
        <w:pStyle w:val="ConsPlusNormal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надбавка к должностному окладу за выслугу лет лицам, замещающим государственные должности Республики Ингушетия, и государственным служащим Республики Ингушетия, рассчитанная в соответствии с настоящим пунктом, окажется ниже имевшейся надбавки, то выплачивается установленная ранее надбавка;</w:t>
      </w:r>
    </w:p>
    <w:p w:rsidR="00573187" w:rsidRDefault="00573187">
      <w:pPr>
        <w:pStyle w:val="ConsPlusNormal"/>
        <w:ind w:firstLine="540"/>
        <w:jc w:val="both"/>
      </w:pPr>
      <w:r>
        <w:t xml:space="preserve">2) ежемесячная надбавка к должностному окладу за особые условия гражданской службы в размере до 200 процентов этого оклада в порядке и на условиях, определяемых нормативным </w:t>
      </w:r>
      <w:r>
        <w:lastRenderedPageBreak/>
        <w:t>правовым актом Республики Ингушетия;</w:t>
      </w:r>
    </w:p>
    <w:p w:rsidR="00573187" w:rsidRDefault="00573187">
      <w:pPr>
        <w:pStyle w:val="ConsPlusNormal"/>
        <w:jc w:val="both"/>
      </w:pPr>
      <w:r>
        <w:t xml:space="preserve">(в ред. Законов Республики Ингушетия от 06.06.2007 </w:t>
      </w:r>
      <w:hyperlink r:id="rId53" w:history="1">
        <w:r>
          <w:rPr>
            <w:color w:val="0000FF"/>
          </w:rPr>
          <w:t>N 22-РЗ</w:t>
        </w:r>
      </w:hyperlink>
      <w:r>
        <w:t xml:space="preserve">, от 31.12.2010 </w:t>
      </w:r>
      <w:hyperlink r:id="rId54" w:history="1">
        <w:r>
          <w:rPr>
            <w:color w:val="0000FF"/>
          </w:rPr>
          <w:t>N 73-РЗ</w:t>
        </w:r>
      </w:hyperlink>
      <w:r>
        <w:t>)</w:t>
      </w:r>
    </w:p>
    <w:p w:rsidR="00573187" w:rsidRDefault="00573187">
      <w:pPr>
        <w:pStyle w:val="ConsPlusNormal"/>
        <w:ind w:firstLine="540"/>
        <w:jc w:val="both"/>
      </w:pPr>
      <w:r>
        <w:t>3) ежемесячная процентная надбавка к должностному окладу за работу со сведениями, составляющими государственную тайну, в размерах и порядке, определяемых законодательством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>4) премии за выполнение особо важных и сложных заданий, порядок выплаты которых определяется представителем нанимателя с учетом обеспечения задач и функций государственного органа, исполнения должностного регламента (максимальный размер не ограничивается);</w:t>
      </w:r>
    </w:p>
    <w:p w:rsidR="00573187" w:rsidRDefault="00573187">
      <w:pPr>
        <w:pStyle w:val="ConsPlusNormal"/>
        <w:ind w:firstLine="540"/>
        <w:jc w:val="both"/>
      </w:pPr>
      <w:r>
        <w:t>5) ежемесячное денежное поощрение;</w:t>
      </w:r>
    </w:p>
    <w:p w:rsidR="00573187" w:rsidRDefault="00573187">
      <w:pPr>
        <w:pStyle w:val="ConsPlusNormal"/>
        <w:ind w:firstLine="540"/>
        <w:jc w:val="both"/>
      </w:pPr>
      <w:r>
        <w:t>6) единовременная выплата при предоставлении ежегодного оплачиваемого отпуска и материальная помощь, выплачиваемые за счет средств фонда оплаты труда гражданских служащих.</w:t>
      </w:r>
    </w:p>
    <w:p w:rsidR="00573187" w:rsidRDefault="00573187">
      <w:pPr>
        <w:pStyle w:val="ConsPlusNormal"/>
        <w:ind w:firstLine="540"/>
        <w:jc w:val="both"/>
      </w:pPr>
      <w:r>
        <w:t>5. Размер ежемесячной надбавки к должностному окладу за особые условия государственной гражданской службы устанавливается представителем нанимателя в порядке и на условиях, определенных нормативным правовым актом Республики Ингушетия;</w:t>
      </w:r>
    </w:p>
    <w:p w:rsidR="00573187" w:rsidRDefault="00573187">
      <w:pPr>
        <w:pStyle w:val="ConsPlusNormal"/>
        <w:jc w:val="both"/>
      </w:pPr>
      <w:r>
        <w:t xml:space="preserve">(часть 5 в ред. </w:t>
      </w:r>
      <w:hyperlink r:id="rId55" w:history="1">
        <w:r>
          <w:rPr>
            <w:color w:val="0000FF"/>
          </w:rPr>
          <w:t>Закона</w:t>
        </w:r>
      </w:hyperlink>
      <w:r>
        <w:t xml:space="preserve"> Республики Ингушетия от 06.06.2007 N 22-РЗ)</w:t>
      </w:r>
    </w:p>
    <w:p w:rsidR="00573187" w:rsidRDefault="00573187">
      <w:pPr>
        <w:pStyle w:val="ConsPlusNormal"/>
        <w:ind w:firstLine="540"/>
        <w:jc w:val="both"/>
      </w:pPr>
      <w:r>
        <w:t>6. Порядок выплаты материальной помощи за счет средств фонда оплаты труда гражданских служащих определяется соответствующим положением, утверждаемым представителем нанимателя.</w:t>
      </w:r>
    </w:p>
    <w:p w:rsidR="00573187" w:rsidRDefault="00573187">
      <w:pPr>
        <w:pStyle w:val="ConsPlusNormal"/>
        <w:ind w:firstLine="540"/>
        <w:jc w:val="both"/>
      </w:pPr>
      <w:r>
        <w:t>7. Гражданским служащим производятся другие выплаты, предусмотренные соответствующими федеральными законами и законами Республики Ингушетия, иными нормативными правовыми актами.</w:t>
      </w:r>
    </w:p>
    <w:p w:rsidR="00573187" w:rsidRDefault="00573187">
      <w:pPr>
        <w:pStyle w:val="ConsPlusNormal"/>
        <w:ind w:firstLine="540"/>
        <w:jc w:val="both"/>
      </w:pPr>
      <w:r>
        <w:t>8. Размеры окладов денежного содержания по должностям гражданской службы Республики Ингушетия ежегодно увеличиваются (индексируются) в соответствии с законом Республики Ингушетия о республиканском бюджете на соответствующий год с учетом уровня инфляции (потребительских цен).</w:t>
      </w:r>
    </w:p>
    <w:p w:rsidR="00573187" w:rsidRDefault="00573187">
      <w:pPr>
        <w:pStyle w:val="ConsPlusNormal"/>
        <w:ind w:firstLine="540"/>
        <w:jc w:val="both"/>
      </w:pPr>
      <w:bookmarkStart w:id="6" w:name="P204"/>
      <w:bookmarkEnd w:id="6"/>
      <w:r>
        <w:t>9. По отдельным должностям гражданской службы может устанавливаться особый порядок оплаты труда гражданских служащих, при котором оплата труда производится в зависимости от показателей эффективности и результативности профессиональной служебной деятельности, определяемых в срочном служебном контракте. К гражданским служащим, оплата труда которых производится в указанном особом порядке, не применяются условия оплаты труда, установленные иными частями настоящей статьи. Обобщенные показатели эффективности и результативности деятельности государственных органов, принятия и исполнения управленческих и иных решений, а также правового, организационного и документационного обеспечения исполнения указанных решений, общие для государственных органов и гражданских служащих, утверждаются соответственно Президентом Российской Федерации и Правительством Российской Федерации.</w:t>
      </w:r>
    </w:p>
    <w:p w:rsidR="00573187" w:rsidRDefault="00573187">
      <w:pPr>
        <w:pStyle w:val="ConsPlusNormal"/>
        <w:ind w:firstLine="540"/>
        <w:jc w:val="both"/>
      </w:pPr>
      <w:r>
        <w:t xml:space="preserve">10. Перечень должностей гражданской службы, по которым может устанавливаться особый порядок оплаты труда, а также порядок установления оплаты труда гражданских служащих, предусмотренный </w:t>
      </w:r>
      <w:hyperlink w:anchor="P204" w:history="1">
        <w:r>
          <w:rPr>
            <w:color w:val="0000FF"/>
          </w:rPr>
          <w:t>частью 9</w:t>
        </w:r>
      </w:hyperlink>
      <w:r>
        <w:t xml:space="preserve"> настоящей статьи, утверждаются Главой Республики Ингушетия.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  <w:r>
        <w:t xml:space="preserve">11. Оплата труда, предусмотренная </w:t>
      </w:r>
      <w:hyperlink w:anchor="P204" w:history="1">
        <w:r>
          <w:rPr>
            <w:color w:val="0000FF"/>
          </w:rPr>
          <w:t>частью 9</w:t>
        </w:r>
      </w:hyperlink>
      <w:r>
        <w:t xml:space="preserve"> настоящей статьи, производится в пределах установленного фонда оплаты труда гражданских служащих.</w:t>
      </w:r>
    </w:p>
    <w:p w:rsidR="00573187" w:rsidRDefault="00573187">
      <w:pPr>
        <w:pStyle w:val="ConsPlusNormal"/>
        <w:ind w:firstLine="540"/>
        <w:jc w:val="both"/>
      </w:pPr>
      <w:r>
        <w:t>12. Специфические показатели эффективности и результативности деятельности государственного органа, принятия и исполнения управленческих и иных решений, а также правового,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ind w:firstLine="540"/>
        <w:jc w:val="both"/>
      </w:pPr>
      <w:r>
        <w:t xml:space="preserve">Статья 15 вступает в силу в соответствии с </w:t>
      </w:r>
      <w:hyperlink w:anchor="P343" w:history="1">
        <w:r>
          <w:rPr>
            <w:color w:val="0000FF"/>
          </w:rPr>
          <w:t>пунктом 2 статьи 24</w:t>
        </w:r>
      </w:hyperlink>
      <w:r>
        <w:t xml:space="preserve"> данного документа.</w:t>
      </w: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ind w:firstLine="540"/>
        <w:jc w:val="both"/>
      </w:pPr>
      <w:bookmarkStart w:id="7" w:name="P213"/>
      <w:bookmarkEnd w:id="7"/>
      <w:r>
        <w:t>Статья 15. Фонд оплаты труда гражданских служащих и работников государственного органа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Фонд оплаты труда гражданских служащих и фонд оплаты труда работников, замещающих должности, не являющиеся должностями гражданской службы, составляют фонд оплаты труда гражданских служащих и работников государственного органа.</w:t>
      </w:r>
    </w:p>
    <w:p w:rsidR="00573187" w:rsidRDefault="00573187">
      <w:pPr>
        <w:pStyle w:val="ConsPlusNormal"/>
        <w:ind w:firstLine="540"/>
        <w:jc w:val="both"/>
      </w:pPr>
      <w:bookmarkStart w:id="8" w:name="P216"/>
      <w:bookmarkEnd w:id="8"/>
      <w:r>
        <w:t>2. Годовой фонд оплаты труда лиц, замещающих государственные должности и должности государственной гражданской службы, формируется за счет:</w:t>
      </w:r>
    </w:p>
    <w:p w:rsidR="00573187" w:rsidRDefault="00573187">
      <w:pPr>
        <w:pStyle w:val="ConsPlusNormal"/>
        <w:ind w:firstLine="540"/>
        <w:jc w:val="both"/>
      </w:pPr>
      <w:r>
        <w:t>1) двенадцати должностных окладов;</w:t>
      </w:r>
    </w:p>
    <w:p w:rsidR="00573187" w:rsidRDefault="00573187">
      <w:pPr>
        <w:pStyle w:val="ConsPlusNormal"/>
        <w:ind w:firstLine="540"/>
        <w:jc w:val="both"/>
      </w:pPr>
      <w:r>
        <w:t>2) оклада за классный чин в размере четырех должностных окладов;</w:t>
      </w:r>
    </w:p>
    <w:p w:rsidR="00573187" w:rsidRDefault="00573187">
      <w:pPr>
        <w:pStyle w:val="ConsPlusNormal"/>
        <w:ind w:firstLine="540"/>
        <w:jc w:val="both"/>
      </w:pPr>
      <w:r>
        <w:t>3) ежемесячной надбавки к должностному окладу за выслугу лет в размере трех должностных окладов;</w:t>
      </w:r>
    </w:p>
    <w:p w:rsidR="00573187" w:rsidRDefault="00573187">
      <w:pPr>
        <w:pStyle w:val="ConsPlusNormal"/>
        <w:ind w:firstLine="540"/>
        <w:jc w:val="both"/>
      </w:pPr>
      <w:r>
        <w:t>4) ежемесячной надбавки к должностному окладу за особые условия государственной гражданской службы в размере четырех должностных окладов;</w:t>
      </w:r>
    </w:p>
    <w:p w:rsidR="00573187" w:rsidRDefault="00573187">
      <w:pPr>
        <w:pStyle w:val="ConsPlusNormal"/>
        <w:ind w:firstLine="540"/>
        <w:jc w:val="both"/>
      </w:pPr>
      <w:r>
        <w:t>5) ежемесячного денежного поощрения в размере десяти должностных окладов;</w:t>
      </w:r>
    </w:p>
    <w:p w:rsidR="00573187" w:rsidRDefault="00573187">
      <w:pPr>
        <w:pStyle w:val="ConsPlusNormal"/>
        <w:ind w:firstLine="540"/>
        <w:jc w:val="both"/>
      </w:pPr>
      <w:r>
        <w:t>6) ежемесячной процентной надбавки к должностному окладу за работу со сведениями, составляющими государственную тайну, в размере одной второй должностного оклада;</w:t>
      </w:r>
    </w:p>
    <w:p w:rsidR="00573187" w:rsidRDefault="00573187">
      <w:pPr>
        <w:pStyle w:val="ConsPlusNormal"/>
        <w:ind w:firstLine="540"/>
        <w:jc w:val="both"/>
      </w:pPr>
      <w:r>
        <w:t>7) премий за выполнение особо важных и сложных заданий в размере двух окладов денежного содержания;</w:t>
      </w:r>
    </w:p>
    <w:p w:rsidR="00573187" w:rsidRDefault="00573187">
      <w:pPr>
        <w:pStyle w:val="ConsPlusNormal"/>
        <w:ind w:firstLine="540"/>
        <w:jc w:val="both"/>
      </w:pPr>
      <w:r>
        <w:t>8) единовременной выплаты при предоставлении ежегодно оплачиваемого отпуска и материальной помощи в размере шести должностных окладов.</w:t>
      </w:r>
    </w:p>
    <w:p w:rsidR="00573187" w:rsidRDefault="00573187">
      <w:pPr>
        <w:pStyle w:val="ConsPlusNormal"/>
        <w:jc w:val="both"/>
      </w:pPr>
      <w:r>
        <w:t xml:space="preserve">(часть 2 в ред. </w:t>
      </w:r>
      <w:hyperlink r:id="rId57" w:history="1">
        <w:r>
          <w:rPr>
            <w:color w:val="0000FF"/>
          </w:rPr>
          <w:t>Закона</w:t>
        </w:r>
      </w:hyperlink>
      <w:r>
        <w:t xml:space="preserve"> Республики Ингушетия от 06.06.2007 N 22-РЗ)</w:t>
      </w:r>
    </w:p>
    <w:p w:rsidR="00573187" w:rsidRDefault="00573187">
      <w:pPr>
        <w:pStyle w:val="ConsPlusNormal"/>
        <w:ind w:firstLine="540"/>
        <w:jc w:val="both"/>
      </w:pPr>
      <w:r>
        <w:t xml:space="preserve">3. Фонд оплаты труда гражданских служащих отдельных государственных органов формируется за счет средств, предусмотренных </w:t>
      </w:r>
      <w:hyperlink w:anchor="P216" w:history="1">
        <w:r>
          <w:rPr>
            <w:color w:val="0000FF"/>
          </w:rPr>
          <w:t>частью 2</w:t>
        </w:r>
      </w:hyperlink>
      <w:r>
        <w:t xml:space="preserve"> настоящей статьи, а также за счет средств:</w:t>
      </w:r>
    </w:p>
    <w:p w:rsidR="00573187" w:rsidRDefault="00573187">
      <w:pPr>
        <w:pStyle w:val="ConsPlusNormal"/>
        <w:ind w:firstLine="540"/>
        <w:jc w:val="both"/>
      </w:pPr>
      <w:r>
        <w:t>1) на выплату повышенного денежного содержания, размер которого устанавливается Главой Республики Ингушетия;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  <w:r>
        <w:t>2) на иные выплаты, предусмотренные законами и иными нормативными правовыми актами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4. Представитель нанимателя вправе перераспределять средства фонда оплаты труда гражданских служащих между выплатами, предусмотренными </w:t>
      </w:r>
      <w:hyperlink w:anchor="P216" w:history="1">
        <w:r>
          <w:rPr>
            <w:color w:val="0000FF"/>
          </w:rPr>
          <w:t>частью 2</w:t>
        </w:r>
      </w:hyperlink>
      <w:r>
        <w:t xml:space="preserve"> настоящей статьи.</w:t>
      </w:r>
    </w:p>
    <w:p w:rsidR="00573187" w:rsidRDefault="00573187">
      <w:pPr>
        <w:pStyle w:val="ConsPlusNormal"/>
        <w:ind w:firstLine="540"/>
        <w:jc w:val="both"/>
      </w:pPr>
      <w:r>
        <w:t xml:space="preserve">5. В государственных органах, в которых оплата труда гражданских служащих производится в соответствии с </w:t>
      </w:r>
      <w:hyperlink w:anchor="P204" w:history="1">
        <w:r>
          <w:rPr>
            <w:color w:val="0000FF"/>
          </w:rPr>
          <w:t>частью 9 статьи 14</w:t>
        </w:r>
      </w:hyperlink>
      <w:r>
        <w:t xml:space="preserve"> настоящего Закона, фонд (соответствующая часть фонда) оплаты труда гражданских служащих формируется на основе показателей эффективности и результативности деятельности государственного органа. Иные условия формирования фонда оплаты труда гражданских служащих могут устанавливаться законами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6. Порядок </w:t>
      </w:r>
      <w:proofErr w:type="gramStart"/>
      <w:r>
        <w:t>формирования фонда оплаты труда государственных гражданских служащих Республики</w:t>
      </w:r>
      <w:proofErr w:type="gramEnd"/>
      <w:r>
        <w:t xml:space="preserve"> Ингушетия и фонда оплаты труда работников, замещающих должности, не являющиеся должностями государственной гражданской службы Республики Ингушетия, устанавливается законодательством Республики Ингушетия с учетом положений Федерального </w:t>
      </w:r>
      <w:hyperlink r:id="rId59" w:history="1">
        <w:r>
          <w:rPr>
            <w:color w:val="0000FF"/>
          </w:rPr>
          <w:t>закона</w:t>
        </w:r>
      </w:hyperlink>
      <w:r>
        <w:t xml:space="preserve"> "О государственной гражданской службе Российской Федерации".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16. Основные государственные гарантии гражданских служащих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Для обеспечения правовой и социальной защищенности гражданских служащих, повышения мотивации эффективного исполнения ими своих должностных обязанностей, укрепления стабильности профессионального состава кадров гражданской службы и в порядке компенсации ограничений, установленных федеральными законами, гражданским служащим гарантируются:</w:t>
      </w:r>
    </w:p>
    <w:p w:rsidR="00573187" w:rsidRDefault="00573187">
      <w:pPr>
        <w:pStyle w:val="ConsPlusNormal"/>
        <w:ind w:firstLine="540"/>
        <w:jc w:val="both"/>
      </w:pPr>
      <w:r>
        <w:t xml:space="preserve">1) равные условия оплаты труда,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службы, если иное не установлено Федеральным </w:t>
      </w:r>
      <w:hyperlink r:id="rId60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Федерации";</w:t>
      </w:r>
    </w:p>
    <w:p w:rsidR="00573187" w:rsidRDefault="00573187">
      <w:pPr>
        <w:pStyle w:val="ConsPlusNormal"/>
        <w:ind w:firstLine="540"/>
        <w:jc w:val="both"/>
      </w:pPr>
      <w:r>
        <w:t>2) право гражданского служащего на своевременное и в полном объеме получение денежного содержания;</w:t>
      </w:r>
    </w:p>
    <w:p w:rsidR="00573187" w:rsidRDefault="00573187">
      <w:pPr>
        <w:pStyle w:val="ConsPlusNormal"/>
        <w:ind w:firstLine="540"/>
        <w:jc w:val="both"/>
      </w:pPr>
      <w:r>
        <w:lastRenderedPageBreak/>
        <w:t>3) условия прохождения гражданской службы, обеспечивающие исполнение должностных обязанностей в соответствии с должностным регламентом;</w:t>
      </w:r>
    </w:p>
    <w:p w:rsidR="00573187" w:rsidRDefault="00573187">
      <w:pPr>
        <w:pStyle w:val="ConsPlusNormal"/>
        <w:ind w:firstLine="540"/>
        <w:jc w:val="both"/>
      </w:pPr>
      <w:r>
        <w:t>4)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573187" w:rsidRDefault="00573187">
      <w:pPr>
        <w:pStyle w:val="ConsPlusNormal"/>
        <w:ind w:firstLine="540"/>
        <w:jc w:val="both"/>
      </w:pPr>
      <w:r>
        <w:t xml:space="preserve">5) медицинское страхование гражданского служащего и членов его семьи, в том числе после выхода гражданского служащего на пенсию за выслугу лет, в соответствии с Федеральным </w:t>
      </w:r>
      <w:hyperlink r:id="rId61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 и федеральным законом о медицинском страховании государственных служащих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>6)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нетрудоспособности, а также на время прохождения медицинского обследования в специализированном учреждении здравоохранения в соответствии с федеральным законом;</w:t>
      </w:r>
    </w:p>
    <w:p w:rsidR="00573187" w:rsidRDefault="00573187">
      <w:pPr>
        <w:pStyle w:val="ConsPlusNormal"/>
        <w:ind w:firstLine="540"/>
        <w:jc w:val="both"/>
      </w:pPr>
      <w:r>
        <w:t>7) выплаты по обязательному государственному страхованию;</w:t>
      </w:r>
    </w:p>
    <w:p w:rsidR="00573187" w:rsidRDefault="00573187">
      <w:pPr>
        <w:pStyle w:val="ConsPlusNormal"/>
        <w:ind w:firstLine="540"/>
        <w:jc w:val="both"/>
      </w:pPr>
      <w:r>
        <w:t>8) возмещение расходов, связанных со служебными командировками. Порядок и условия командирования гражданского служащего устанавливаются Главой Республики Ингушетия;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  <w:r>
        <w:t>9) возмещение расходов,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орган. Порядок и условия возмещения расходов гражданскому служащему устанавливаются Главой Республики Ингушетия;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  <w:r>
        <w:t>9.1) при назначении гражданского служащего в порядке ротации на должность гражданской службы в государственный орган, расположенный в другой местности, - возмещение расходов, связанных с переездом гражданского служащего и членов его семьи к месту службы в другую местность, за счет средств государственного органа, в который гражданский служащий направляется в порядке ротации; расходов, связанных с переездом гражданского служащего и членов его семьи в другую местность после расторжения срочного служебного контракта или освобождения от замещаемой должности гражданской службы и увольнения с гражданской службы, - за счет средств государственного органа, в котором гражданский служащий замещал последнюю должность гражданской службы. Возмещение расходов, предусмотренных настоящим пунктом, производится в порядке и на условиях, которые установлены для возмещения расходов,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орган;</w:t>
      </w:r>
    </w:p>
    <w:p w:rsidR="00573187" w:rsidRDefault="00573187">
      <w:pPr>
        <w:pStyle w:val="ConsPlusNormal"/>
        <w:jc w:val="both"/>
      </w:pPr>
      <w:r>
        <w:t xml:space="preserve">(п. 9.1 </w:t>
      </w:r>
      <w:proofErr w:type="gramStart"/>
      <w:r>
        <w:t>введен</w:t>
      </w:r>
      <w:proofErr w:type="gramEnd"/>
      <w:r>
        <w:t xml:space="preserve"> </w:t>
      </w:r>
      <w:hyperlink r:id="rId64" w:history="1">
        <w:r>
          <w:rPr>
            <w:color w:val="0000FF"/>
          </w:rPr>
          <w:t>Законом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9.2) обеспечение гражданского служащего, назначенного в порядке ротации на должность гражданской службы в государственный орган, расположенный в другой местности, служебным жилым помещением, а при отсутствии по новому месту службы служебного жилого помещения - возмещение гражданскому служащему расходов на наем (поднаем) жилого помещения. В случае</w:t>
      </w:r>
      <w:proofErr w:type="gramStart"/>
      <w:r>
        <w:t>,</w:t>
      </w:r>
      <w:proofErr w:type="gramEnd"/>
      <w:r>
        <w:t xml:space="preserve"> если гражданский служащий является нанимателем жилого помещения по договору социального найма по прежнему месту прохождения гражданской службы,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ротации. Порядок и условия обеспечения гражданских служащих служебными жилыми помещениями, а также порядок и размеры возмещения гражданским служащим расходов на наем (поднаем) жилого помещения устанавливаются Правительством Республики Ингушетия;</w:t>
      </w:r>
    </w:p>
    <w:p w:rsidR="00573187" w:rsidRDefault="00573187">
      <w:pPr>
        <w:pStyle w:val="ConsPlusNormal"/>
        <w:jc w:val="both"/>
      </w:pPr>
      <w:r>
        <w:t xml:space="preserve">(п. 9.2 </w:t>
      </w:r>
      <w:proofErr w:type="gramStart"/>
      <w:r>
        <w:t>введен</w:t>
      </w:r>
      <w:proofErr w:type="gramEnd"/>
      <w:r>
        <w:t xml:space="preserve"> </w:t>
      </w:r>
      <w:hyperlink r:id="rId65" w:history="1">
        <w:r>
          <w:rPr>
            <w:color w:val="0000FF"/>
          </w:rPr>
          <w:t>Законом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10) защита гражданского служащего и членов его семьи от насилия, угроз и других неправомерных действий в связи с исполнением им должностных обязанностей в случаях, порядке и на условиях, установленных федеральным законом;</w:t>
      </w:r>
    </w:p>
    <w:p w:rsidR="00573187" w:rsidRDefault="00573187">
      <w:pPr>
        <w:pStyle w:val="ConsPlusNormal"/>
        <w:ind w:firstLine="540"/>
        <w:jc w:val="both"/>
      </w:pPr>
      <w:r>
        <w:t xml:space="preserve">11) государственное пенсионное обеспечение в порядке и на условиях, установленных федеральным законом о государственном пенсионном обеспечении граждан Российской </w:t>
      </w:r>
      <w:r>
        <w:lastRenderedPageBreak/>
        <w:t>Федерации, проходивших государственную службу, и их семей.</w:t>
      </w:r>
    </w:p>
    <w:p w:rsidR="00573187" w:rsidRDefault="00573187">
      <w:pPr>
        <w:pStyle w:val="ConsPlusNormal"/>
        <w:ind w:firstLine="540"/>
        <w:jc w:val="both"/>
      </w:pPr>
      <w:r>
        <w:t xml:space="preserve">2. </w:t>
      </w:r>
      <w:proofErr w:type="gramStart"/>
      <w:r>
        <w:t>В случае освобождения гражданского служащего от замещаемой должности в связи с избранием или назначением на государственную должность, избранием на выборную должность в органе местного самоуправления, избранием (делегированием) на оплачиваемую выборную должность в органе профессионального союза, в том числе в выборном органе первичной профсоюзной организации, созданной в государственном органе, условия пенсионного обеспечения данного гражданского служащего устанавливаются по его выбору.</w:t>
      </w:r>
      <w:proofErr w:type="gramEnd"/>
    </w:p>
    <w:p w:rsidR="00573187" w:rsidRDefault="00573187">
      <w:pPr>
        <w:pStyle w:val="ConsPlusNormal"/>
        <w:ind w:firstLine="540"/>
        <w:jc w:val="both"/>
      </w:pPr>
      <w:r>
        <w:t>3. Гражданским служащим предоставляются также иные государственные гарантии, установленные федеральными законами.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17. Дополнительные государственные гарантии гражданских служащих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Гражданским служащим при определенных условиях, предусмотренных Федеральным </w:t>
      </w:r>
      <w:hyperlink r:id="rId66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 или иными нормативными правовыми актами Российской Федерации, законами или иными нормативными правовыми актами Республики Ингушетия, может предоставляться право </w:t>
      </w:r>
      <w:proofErr w:type="gramStart"/>
      <w:r>
        <w:t>на</w:t>
      </w:r>
      <w:proofErr w:type="gramEnd"/>
      <w:r>
        <w:t>:</w:t>
      </w:r>
    </w:p>
    <w:p w:rsidR="00573187" w:rsidRDefault="00573187">
      <w:pPr>
        <w:pStyle w:val="ConsPlusNormal"/>
        <w:ind w:firstLine="540"/>
        <w:jc w:val="both"/>
      </w:pPr>
      <w:r>
        <w:t>1) дополнительное профессиональное образование с сохранением на этот период замещаемой должности гражданской службы и денежного содержания;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2) транспортное обслуживание, обеспечиваемое в связи с исполнением должностных обязанностей, в зависимости от категории и группы замещаемой должности гражданской службы, а также компенсация за использование личного транспорта в служебных целях и возмещение расходов, связанных с его использованием, в случаях и порядке, установленных указом Главы Республики Ингушетия;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  <w:r>
        <w:t xml:space="preserve">3) замещение иной должности гражданской службы при сокращении должностей гражданской службы или упразднении государственного органа в соответствии с Федеральным </w:t>
      </w:r>
      <w:hyperlink r:id="rId69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Федерации;</w:t>
      </w:r>
    </w:p>
    <w:p w:rsidR="00573187" w:rsidRDefault="00573187">
      <w:pPr>
        <w:pStyle w:val="ConsPlusNormal"/>
        <w:jc w:val="both"/>
      </w:pPr>
      <w:r>
        <w:t xml:space="preserve">(п. 3 в ред. </w:t>
      </w:r>
      <w:hyperlink r:id="rId70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4) единовременную субсидию на приобретение жилого помещения один раз за весь период гражданской службы в порядке и на условиях, устанавливаемых законом Республики Ингушетия;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71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5) иные государственные гарантии.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Статья 18. Утратила силу. - </w:t>
      </w:r>
      <w:hyperlink r:id="rId72" w:history="1">
        <w:r>
          <w:rPr>
            <w:color w:val="0000FF"/>
          </w:rPr>
          <w:t>Закон</w:t>
        </w:r>
      </w:hyperlink>
      <w:r>
        <w:t xml:space="preserve"> Республики Ингушетия от 30.03.2015 N 18-РЗ.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ind w:firstLine="540"/>
        <w:jc w:val="both"/>
      </w:pPr>
      <w:r>
        <w:t xml:space="preserve">Статья 19 вступает в силу в соответствии с </w:t>
      </w:r>
      <w:hyperlink w:anchor="P343" w:history="1">
        <w:r>
          <w:rPr>
            <w:color w:val="0000FF"/>
          </w:rPr>
          <w:t>пунктом 2 статьи 24</w:t>
        </w:r>
      </w:hyperlink>
      <w:r>
        <w:t xml:space="preserve"> данного документа.</w:t>
      </w: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73187" w:rsidRDefault="00573187">
      <w:pPr>
        <w:pStyle w:val="ConsPlusNormal"/>
        <w:ind w:firstLine="540"/>
        <w:jc w:val="both"/>
      </w:pPr>
      <w:bookmarkStart w:id="9" w:name="P275"/>
      <w:bookmarkEnd w:id="9"/>
      <w:r>
        <w:t>Статья 19. Поощрения и награждения за гражданскую службу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За безупречную и эффективную гражданскую службу применяются следующие виды поощрения и награждения:</w:t>
      </w:r>
    </w:p>
    <w:p w:rsidR="00573187" w:rsidRDefault="00573187">
      <w:pPr>
        <w:pStyle w:val="ConsPlusNormal"/>
        <w:ind w:firstLine="540"/>
        <w:jc w:val="both"/>
      </w:pPr>
      <w:bookmarkStart w:id="10" w:name="P278"/>
      <w:bookmarkEnd w:id="10"/>
      <w:r>
        <w:t>1) объявление благодарности с выплатой единовременного поощрения;</w:t>
      </w:r>
    </w:p>
    <w:p w:rsidR="00573187" w:rsidRDefault="00573187">
      <w:pPr>
        <w:pStyle w:val="ConsPlusNormal"/>
        <w:ind w:firstLine="540"/>
        <w:jc w:val="both"/>
      </w:pPr>
      <w:r>
        <w:t>2) награждение почетной грамотой государственного органа с выплатой единовременного поощрения или с вручением ценного подарка;</w:t>
      </w:r>
    </w:p>
    <w:p w:rsidR="00573187" w:rsidRDefault="00573187">
      <w:pPr>
        <w:pStyle w:val="ConsPlusNormal"/>
        <w:ind w:firstLine="540"/>
        <w:jc w:val="both"/>
      </w:pPr>
      <w:bookmarkStart w:id="11" w:name="P280"/>
      <w:bookmarkEnd w:id="11"/>
      <w:r>
        <w:t>3) иные виды поощрения и награждения государственного органа;</w:t>
      </w:r>
    </w:p>
    <w:p w:rsidR="00573187" w:rsidRDefault="00573187">
      <w:pPr>
        <w:pStyle w:val="ConsPlusNormal"/>
        <w:ind w:firstLine="540"/>
        <w:jc w:val="both"/>
      </w:pPr>
      <w:bookmarkStart w:id="12" w:name="P281"/>
      <w:bookmarkEnd w:id="12"/>
      <w:r>
        <w:t>4) выплата единовременного поощрения в связи с выходом на государственную пенсию за выслугу лет;</w:t>
      </w:r>
    </w:p>
    <w:p w:rsidR="00573187" w:rsidRDefault="00573187">
      <w:pPr>
        <w:pStyle w:val="ConsPlusNormal"/>
        <w:ind w:firstLine="540"/>
        <w:jc w:val="both"/>
      </w:pPr>
      <w:bookmarkStart w:id="13" w:name="P282"/>
      <w:bookmarkEnd w:id="13"/>
      <w:r>
        <w:t>5) поощрение Правительства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>6) поощрение Президента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>7) присвоение почетных званий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t>8) награждение знаками отличия Российской Федерации;</w:t>
      </w:r>
    </w:p>
    <w:p w:rsidR="00573187" w:rsidRDefault="00573187">
      <w:pPr>
        <w:pStyle w:val="ConsPlusNormal"/>
        <w:ind w:firstLine="540"/>
        <w:jc w:val="both"/>
      </w:pPr>
      <w:bookmarkStart w:id="14" w:name="P286"/>
      <w:bookmarkEnd w:id="14"/>
      <w:r>
        <w:t>9) награждение орденами и медалями Российской Федерации;</w:t>
      </w:r>
    </w:p>
    <w:p w:rsidR="00573187" w:rsidRDefault="00573187">
      <w:pPr>
        <w:pStyle w:val="ConsPlusNormal"/>
        <w:ind w:firstLine="540"/>
        <w:jc w:val="both"/>
      </w:pPr>
      <w:r>
        <w:lastRenderedPageBreak/>
        <w:t>10) награждение наградами Республики Ингушетия;</w:t>
      </w:r>
    </w:p>
    <w:p w:rsidR="00573187" w:rsidRDefault="00573187">
      <w:pPr>
        <w:pStyle w:val="ConsPlusNormal"/>
        <w:ind w:firstLine="540"/>
        <w:jc w:val="both"/>
      </w:pPr>
      <w:bookmarkStart w:id="15" w:name="P288"/>
      <w:bookmarkEnd w:id="15"/>
      <w:r>
        <w:t>11) присвоение почетных званий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Решение о поощрении или награждении гражданского служащего в соответствии с </w:t>
      </w:r>
      <w:hyperlink w:anchor="P278" w:history="1">
        <w:r>
          <w:rPr>
            <w:color w:val="0000FF"/>
          </w:rPr>
          <w:t>пунктами 1</w:t>
        </w:r>
      </w:hyperlink>
      <w:r>
        <w:t xml:space="preserve"> - </w:t>
      </w:r>
      <w:hyperlink w:anchor="P281" w:history="1">
        <w:r>
          <w:rPr>
            <w:color w:val="0000FF"/>
          </w:rPr>
          <w:t>4 части 1</w:t>
        </w:r>
      </w:hyperlink>
      <w:r>
        <w:t xml:space="preserve"> настоящей статьи принимается представителем нанимателя, а решение о поощрении или награждении гражданского служащего в соответствии с </w:t>
      </w:r>
      <w:hyperlink w:anchor="P282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288" w:history="1">
        <w:r>
          <w:rPr>
            <w:color w:val="0000FF"/>
          </w:rPr>
          <w:t>11 части 1</w:t>
        </w:r>
      </w:hyperlink>
      <w:r>
        <w:t xml:space="preserve"> настоящей статьи принимается по представлению представителя нанимателя в порядке, установленном законодательством Российской Федерации и Республики Ингушетия.</w:t>
      </w:r>
      <w:proofErr w:type="gramEnd"/>
    </w:p>
    <w:p w:rsidR="00573187" w:rsidRDefault="00573187">
      <w:pPr>
        <w:pStyle w:val="ConsPlusNormal"/>
        <w:ind w:firstLine="540"/>
        <w:jc w:val="both"/>
      </w:pPr>
      <w:r>
        <w:t xml:space="preserve">3. Выплата гражданскому служащему единовременного поощрения, предусмотренного </w:t>
      </w:r>
      <w:hyperlink w:anchor="P278" w:history="1">
        <w:r>
          <w:rPr>
            <w:color w:val="0000FF"/>
          </w:rPr>
          <w:t>пунктами 1</w:t>
        </w:r>
      </w:hyperlink>
      <w:r>
        <w:t xml:space="preserve"> - </w:t>
      </w:r>
      <w:hyperlink w:anchor="P280" w:history="1">
        <w:r>
          <w:rPr>
            <w:color w:val="0000FF"/>
          </w:rPr>
          <w:t>3 части 1</w:t>
        </w:r>
      </w:hyperlink>
      <w:r>
        <w:t xml:space="preserve"> настоящей статьи, производится в порядке и размерах, утверждаемых представителем нанимателя в пределах установленного фонда оплаты труда гражданских служащих.</w:t>
      </w:r>
    </w:p>
    <w:p w:rsidR="00573187" w:rsidRDefault="00573187">
      <w:pPr>
        <w:pStyle w:val="ConsPlusNormal"/>
        <w:ind w:firstLine="540"/>
        <w:jc w:val="both"/>
      </w:pPr>
      <w:r>
        <w:t xml:space="preserve">4. При поощрении или награждении гражданского служащего в соответствии с </w:t>
      </w:r>
      <w:hyperlink w:anchor="P282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286" w:history="1">
        <w:r>
          <w:rPr>
            <w:color w:val="0000FF"/>
          </w:rPr>
          <w:t>9 части 1</w:t>
        </w:r>
      </w:hyperlink>
      <w:r>
        <w:t xml:space="preserve"> настоящей статьи выплачивается единовременное поощрение в порядке и на условиях, установленных законодательством Российской Федерации.</w:t>
      </w:r>
    </w:p>
    <w:p w:rsidR="00573187" w:rsidRDefault="00573187">
      <w:pPr>
        <w:pStyle w:val="ConsPlusNormal"/>
        <w:ind w:firstLine="540"/>
        <w:jc w:val="both"/>
      </w:pPr>
      <w:r>
        <w:t xml:space="preserve">5. Решения о поощрении или награждении в соответствии с </w:t>
      </w:r>
      <w:hyperlink w:anchor="P278" w:history="1">
        <w:r>
          <w:rPr>
            <w:color w:val="0000FF"/>
          </w:rPr>
          <w:t>пунктами 1</w:t>
        </w:r>
      </w:hyperlink>
      <w:r>
        <w:t xml:space="preserve"> - </w:t>
      </w:r>
      <w:hyperlink w:anchor="P281" w:history="1">
        <w:r>
          <w:rPr>
            <w:color w:val="0000FF"/>
          </w:rPr>
          <w:t>4 части 1</w:t>
        </w:r>
      </w:hyperlink>
      <w:r>
        <w:t xml:space="preserve"> настоящей статьи оформляются правовым актом государственного органа, а в соответствии с </w:t>
      </w:r>
      <w:hyperlink w:anchor="P282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288" w:history="1">
        <w:r>
          <w:rPr>
            <w:color w:val="0000FF"/>
          </w:rPr>
          <w:t>11 части 1</w:t>
        </w:r>
      </w:hyperlink>
      <w:r>
        <w:t xml:space="preserve"> настоящей статьи - нормативными правовыми актами Российской Федерации и Республики Ингушетия. Соответствующая запись о поощрении или награждении вносится в трудовую книжку и личное дело гражданского служащего.</w:t>
      </w:r>
    </w:p>
    <w:p w:rsidR="00573187" w:rsidRDefault="00573187">
      <w:pPr>
        <w:pStyle w:val="ConsPlusNormal"/>
        <w:ind w:firstLine="540"/>
        <w:jc w:val="both"/>
      </w:pPr>
      <w:r>
        <w:t xml:space="preserve">6. Законами и иными нормативными правовыми актами Республики Ингушетия устанавливаются порядок и условия выплаты единовременного поощрения государственным гражданским служащим Республики Ингушетия с учетом положений Федерального </w:t>
      </w:r>
      <w:hyperlink r:id="rId73" w:history="1">
        <w:r>
          <w:rPr>
            <w:color w:val="0000FF"/>
          </w:rPr>
          <w:t>закона</w:t>
        </w:r>
      </w:hyperlink>
      <w:r>
        <w:t xml:space="preserve"> "О государственной гражданской службе Российской Федерации".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20. Государственный заказ на дополнительное профессиональное образование гражданских служащих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Государственный заказ на дополнительное профессиональное образование гражданских служащих на очередной год включает в себя: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75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1) государственный заказ на профессиональную переподготовку гражданских служащих;</w:t>
      </w:r>
    </w:p>
    <w:p w:rsidR="00573187" w:rsidRDefault="00573187">
      <w:pPr>
        <w:pStyle w:val="ConsPlusNormal"/>
        <w:ind w:firstLine="540"/>
        <w:jc w:val="both"/>
      </w:pPr>
      <w:r>
        <w:t>2) государственный заказ на повышение квалификации гражданских служащих.</w:t>
      </w:r>
    </w:p>
    <w:p w:rsidR="00573187" w:rsidRDefault="00573187">
      <w:pPr>
        <w:pStyle w:val="ConsPlusNormal"/>
        <w:jc w:val="both"/>
      </w:pPr>
      <w:r>
        <w:t xml:space="preserve">(в ред. </w:t>
      </w:r>
      <w:hyperlink r:id="rId76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>2. Формирование государственного заказа осуществляется государственными органами по согласованию с соответствующим органом по управлению государственной службой с учетом функций государственных органов и их специализации, а также с учетом профессионального образования по должностям гражданской службы, замещаемым в этих государственных органах.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7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  <w:r>
        <w:t xml:space="preserve">3. Государственный заказ Республики Ингушетия на дополнительное профессиональное образование гражданских служащих, включая порядок его размещения, объем и структуру, утверждается законом Республики Ингушетия с учетом положений Федерального </w:t>
      </w:r>
      <w:hyperlink r:id="rId78" w:history="1">
        <w:r>
          <w:rPr>
            <w:color w:val="0000FF"/>
          </w:rPr>
          <w:t>закона</w:t>
        </w:r>
      </w:hyperlink>
      <w:r>
        <w:t xml:space="preserve"> "О государственной гражданской службе Российской Федерации".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9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21. Кадровый резерв на гражданской службе</w:t>
      </w:r>
    </w:p>
    <w:p w:rsidR="00573187" w:rsidRDefault="00573187">
      <w:pPr>
        <w:pStyle w:val="ConsPlusNormal"/>
        <w:ind w:firstLine="540"/>
        <w:jc w:val="both"/>
      </w:pPr>
      <w:r>
        <w:t xml:space="preserve">(в ред. </w:t>
      </w:r>
      <w:hyperlink r:id="rId80" w:history="1">
        <w:r>
          <w:rPr>
            <w:color w:val="0000FF"/>
          </w:rPr>
          <w:t>Закона</w:t>
        </w:r>
      </w:hyperlink>
      <w:r>
        <w:t xml:space="preserve"> Республики Ингушетия от 03.12.2013 N 48-рз)</w:t>
      </w:r>
    </w:p>
    <w:p w:rsidR="00573187" w:rsidRDefault="00573187">
      <w:pPr>
        <w:pStyle w:val="ConsPlusNormal"/>
        <w:jc w:val="both"/>
      </w:pPr>
    </w:p>
    <w:p w:rsidR="00573187" w:rsidRDefault="00573187">
      <w:pPr>
        <w:pStyle w:val="ConsPlusNormal"/>
        <w:ind w:firstLine="540"/>
        <w:jc w:val="both"/>
      </w:pPr>
      <w:r>
        <w:t>1. Для замещения вакантных должностей гражданской службы из числа гражданских служащих (граждан) формируются кадровый резерв Республики Ингушетия и кадровый резерв государственного органа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2. Кадровый резерв Республики Ингушетия формируется государственным органом по управлению государственной службой Республики Ингушетия для замещения должностей гражданской службы Республики Ингушетия высшей, главной и ведущей групп из гражданских </w:t>
      </w:r>
      <w:r>
        <w:lastRenderedPageBreak/>
        <w:t>служащих (граждан), включенных в кадровые резервы государственных органов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>3. Кадровый резерв государственного органа Республики Ингушетия (далее - кадровый резерв государственного органа) формируется соответствующим представителем нанимателя.</w:t>
      </w:r>
    </w:p>
    <w:p w:rsidR="00573187" w:rsidRDefault="00573187">
      <w:pPr>
        <w:pStyle w:val="ConsPlusNormal"/>
        <w:ind w:firstLine="540"/>
        <w:jc w:val="both"/>
      </w:pPr>
      <w:r>
        <w:t>4. Включение гражданских служащих (граждан) в кадровый резерв государственного органа производится с указанием группы должностей гражданской службы, на которые они могут быть назначены.</w:t>
      </w:r>
    </w:p>
    <w:p w:rsidR="00573187" w:rsidRDefault="00573187">
      <w:pPr>
        <w:pStyle w:val="ConsPlusNormal"/>
        <w:ind w:firstLine="540"/>
        <w:jc w:val="both"/>
      </w:pPr>
      <w:r>
        <w:t>5. Включение в кадровый резерв государственного органа производится:</w:t>
      </w:r>
    </w:p>
    <w:p w:rsidR="00573187" w:rsidRDefault="00573187">
      <w:pPr>
        <w:pStyle w:val="ConsPlusNormal"/>
        <w:ind w:firstLine="540"/>
        <w:jc w:val="both"/>
      </w:pPr>
      <w:r>
        <w:t>1) граждан - по результатам конкурса на включение в кадровый резерв государственного органа;</w:t>
      </w:r>
    </w:p>
    <w:p w:rsidR="00573187" w:rsidRDefault="00573187">
      <w:pPr>
        <w:pStyle w:val="ConsPlusNormal"/>
        <w:ind w:firstLine="540"/>
        <w:jc w:val="both"/>
      </w:pPr>
      <w:r>
        <w:t>2) граждан - по результатам конкурса на замещение вакантной должности гражданской службы с согласия указанных граждан;</w:t>
      </w:r>
    </w:p>
    <w:p w:rsidR="00573187" w:rsidRDefault="00573187">
      <w:pPr>
        <w:pStyle w:val="ConsPlusNormal"/>
        <w:ind w:firstLine="540"/>
        <w:jc w:val="both"/>
      </w:pPr>
      <w:r>
        <w:t>3) гражданских служащих для замещения вакантной должности гражданской службы в порядке должностного роста - по результатам конкурса на включение в кадровый резерв государственного органа;</w:t>
      </w:r>
    </w:p>
    <w:p w:rsidR="00573187" w:rsidRDefault="00573187">
      <w:pPr>
        <w:pStyle w:val="ConsPlusNormal"/>
        <w:ind w:firstLine="540"/>
        <w:jc w:val="both"/>
      </w:pPr>
      <w:r>
        <w:t>4) гражданских служащих для замещения вакантной должности гражданской службы в порядке должностного роста - по результатам конкурса на замещение вакантной должности гражданской службы с согласия указанных гражданских служащих;</w:t>
      </w:r>
    </w:p>
    <w:p w:rsidR="00573187" w:rsidRDefault="00573187">
      <w:pPr>
        <w:pStyle w:val="ConsPlusNormal"/>
        <w:ind w:firstLine="540"/>
        <w:jc w:val="both"/>
      </w:pPr>
      <w:r>
        <w:t xml:space="preserve">5) гражданских служащих для замещения вакантной должности гражданской службы в порядке должностного роста - по результатам аттестации в соответствии с </w:t>
      </w:r>
      <w:hyperlink r:id="rId81" w:history="1">
        <w:r>
          <w:rPr>
            <w:color w:val="0000FF"/>
          </w:rPr>
          <w:t>пунктом 1 части 16 статьи 48</w:t>
        </w:r>
      </w:hyperlink>
      <w:r>
        <w:t xml:space="preserve"> Федерального закона "О государственной гражданской службе Российской Федерации" с согласия указанных гражданских служащих;</w:t>
      </w:r>
    </w:p>
    <w:p w:rsidR="00573187" w:rsidRDefault="00573187">
      <w:pPr>
        <w:pStyle w:val="ConsPlusNormal"/>
        <w:ind w:firstLine="540"/>
        <w:jc w:val="both"/>
      </w:pPr>
      <w:bookmarkStart w:id="16" w:name="P321"/>
      <w:bookmarkEnd w:id="16"/>
      <w:proofErr w:type="gramStart"/>
      <w:r>
        <w:t xml:space="preserve">6) гражданских служащих, увольняемых с гражданской службы в связи с сокращением должностей гражданской службы в соответствии с </w:t>
      </w:r>
      <w:hyperlink r:id="rId82" w:history="1">
        <w:r>
          <w:rPr>
            <w:color w:val="0000FF"/>
          </w:rPr>
          <w:t>пунктом 8 части 1 статьи 37</w:t>
        </w:r>
      </w:hyperlink>
      <w:r>
        <w:t xml:space="preserve"> Федерального закона "О государственной гражданской службе Российской Федерации" либо упразднением государственного органа в соответствии с </w:t>
      </w:r>
      <w:hyperlink r:id="rId83" w:history="1">
        <w:r>
          <w:rPr>
            <w:color w:val="0000FF"/>
          </w:rPr>
          <w:t>пунктом 8.3 части 1 статьи 37</w:t>
        </w:r>
      </w:hyperlink>
      <w:r>
        <w:t xml:space="preserve"> Федерального закона "О государственной гражданской службе Российской Федерации", - по решению представителя нанимателя государственного органа, в котором</w:t>
      </w:r>
      <w:proofErr w:type="gramEnd"/>
      <w:r>
        <w:t xml:space="preserve"> сокращаются должности гражданской службы, либо государственного органа, которому переданы функции упраздненного государственного органа, с согласия указанных гражданских служащих;</w:t>
      </w:r>
    </w:p>
    <w:p w:rsidR="00573187" w:rsidRDefault="00573187">
      <w:pPr>
        <w:pStyle w:val="ConsPlusNormal"/>
        <w:ind w:firstLine="540"/>
        <w:jc w:val="both"/>
      </w:pPr>
      <w:bookmarkStart w:id="17" w:name="P322"/>
      <w:bookmarkEnd w:id="17"/>
      <w:r>
        <w:t xml:space="preserve">7) гражданских служащих, увольняемых с гражданской службы по основаниям, предусмотренным </w:t>
      </w:r>
      <w:hyperlink r:id="rId84" w:history="1">
        <w:r>
          <w:rPr>
            <w:color w:val="0000FF"/>
          </w:rPr>
          <w:t>частью 1 статьи 39</w:t>
        </w:r>
      </w:hyperlink>
      <w:r>
        <w:t xml:space="preserve"> Федерального закона "О государственной гражданской службе Российской Федерации", с согласия указанных гражданских служащих.</w:t>
      </w:r>
    </w:p>
    <w:p w:rsidR="00573187" w:rsidRDefault="00573187">
      <w:pPr>
        <w:pStyle w:val="ConsPlusNormal"/>
        <w:ind w:firstLine="540"/>
        <w:jc w:val="both"/>
      </w:pPr>
      <w:r>
        <w:t xml:space="preserve">6. Включение в кадровый резерв государственного органа гражданских служащих в соответствии с </w:t>
      </w:r>
      <w:hyperlink w:anchor="P321" w:history="1">
        <w:r>
          <w:rPr>
            <w:color w:val="0000FF"/>
          </w:rPr>
          <w:t>пунктами 6</w:t>
        </w:r>
      </w:hyperlink>
      <w:r>
        <w:t xml:space="preserve"> и </w:t>
      </w:r>
      <w:hyperlink w:anchor="P322" w:history="1">
        <w:r>
          <w:rPr>
            <w:color w:val="0000FF"/>
          </w:rPr>
          <w:t>7 части 5</w:t>
        </w:r>
      </w:hyperlink>
      <w:r>
        <w:t xml:space="preserve"> настоящей статьи производится для замещения должностей гражданской службы той же группы должностей гражданской службы, к которой относится последняя замещаемая гражданским служащим должность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>7. Конкурс на включение в кадровый резерв государственного органа проводится конкурсной комиссией государственного органа.</w:t>
      </w:r>
    </w:p>
    <w:p w:rsidR="00573187" w:rsidRDefault="00573187">
      <w:pPr>
        <w:pStyle w:val="ConsPlusNormal"/>
        <w:ind w:firstLine="540"/>
        <w:jc w:val="both"/>
      </w:pPr>
      <w:r>
        <w:t>8. Включение гражданского служащего (гражданина) в кадровый резерв Республики Ингушетия оформляется правовым актом государственного органа по управлению государственной службой Республики Ингушетия, а в кадровый резерв государственного органа - правовым актом государственного органа.</w:t>
      </w:r>
    </w:p>
    <w:p w:rsidR="00573187" w:rsidRDefault="00573187">
      <w:pPr>
        <w:pStyle w:val="ConsPlusNormal"/>
        <w:ind w:firstLine="540"/>
        <w:jc w:val="both"/>
      </w:pPr>
      <w:r>
        <w:t>9. Назначение гражданского служащего (гражданина), состоящего в кадровом резерве, на вакантную должность гражданской службы осуществляется с его согласия по решению представителя нанимателя.</w:t>
      </w:r>
    </w:p>
    <w:p w:rsidR="00573187" w:rsidRDefault="00573187">
      <w:pPr>
        <w:pStyle w:val="ConsPlusNormal"/>
        <w:ind w:firstLine="540"/>
        <w:jc w:val="both"/>
      </w:pPr>
      <w:r>
        <w:t xml:space="preserve">10. </w:t>
      </w:r>
      <w:hyperlink r:id="rId85" w:history="1">
        <w:r>
          <w:rPr>
            <w:color w:val="0000FF"/>
          </w:rPr>
          <w:t>Положение</w:t>
        </w:r>
      </w:hyperlink>
      <w:r>
        <w:t xml:space="preserve"> о кадровом резерве на гражданской службе Республики Ингушетия, устанавливающее порядок формирования кадрового резерва Республики Ингушетия и кадрового резерва государственного органа Республики Ингушетия и работы с ними, утверждается Главой Республики Ингушетия.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22. Финансирование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Финансирование гражданской службы Республики Ингушетия осуществляется за счет </w:t>
      </w:r>
      <w:r>
        <w:lastRenderedPageBreak/>
        <w:t xml:space="preserve">средств бюджета Республики Ингушетия в порядке, определяемом Федеральным </w:t>
      </w:r>
      <w:hyperlink r:id="rId86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Федерации", другими федеральными законами, иными нормативными правовыми актами Российской Федерации, законами и иными нормативными правовыми актами Республики Ингушетия.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23. Программы развития гражданской службы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Развитие гражданской службы Республики Ингушетия обеспечивается республиканскими программами развития гражданской службы.</w:t>
      </w:r>
    </w:p>
    <w:p w:rsidR="00573187" w:rsidRDefault="00573187">
      <w:pPr>
        <w:pStyle w:val="ConsPlusNormal"/>
        <w:ind w:firstLine="540"/>
        <w:jc w:val="both"/>
      </w:pPr>
      <w:r>
        <w:t xml:space="preserve">2. В целях </w:t>
      </w:r>
      <w:proofErr w:type="gramStart"/>
      <w:r>
        <w:t>совершенствования эффективности деятельности аппаратов государственных органов Республики</w:t>
      </w:r>
      <w:proofErr w:type="gramEnd"/>
      <w:r>
        <w:t xml:space="preserve"> Ингушетия и профессиональной служебной деятельности гражданских служащих в отдельном государственном органе или в его самостоятельном структурном подразделении в рамках соответствующих программ развития гражданской службы могут проводиться эксперименты.</w:t>
      </w:r>
    </w:p>
    <w:p w:rsidR="00573187" w:rsidRDefault="00573187">
      <w:pPr>
        <w:pStyle w:val="ConsPlusNormal"/>
        <w:ind w:firstLine="540"/>
        <w:jc w:val="both"/>
      </w:pPr>
      <w:r>
        <w:t>3. Порядок, условия и сроки проведения эксперимента в рамках соответствующих программ развития гражданской службы устанавливаются в отдельном государственном органе Республики Ингушетия или в его самостоятельном структурном подразделении указом Главы Республики Ингушетия.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7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24. Вступление в силу настоящего Закона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1. Настоящий Закон вступает в силу со дня его официального опубликования, за исключением </w:t>
      </w:r>
      <w:hyperlink w:anchor="P179" w:history="1">
        <w:r>
          <w:rPr>
            <w:color w:val="0000FF"/>
          </w:rPr>
          <w:t>статей 14</w:t>
        </w:r>
      </w:hyperlink>
      <w:r>
        <w:t xml:space="preserve">, </w:t>
      </w:r>
      <w:hyperlink w:anchor="P213" w:history="1">
        <w:r>
          <w:rPr>
            <w:color w:val="0000FF"/>
          </w:rPr>
          <w:t>15</w:t>
        </w:r>
      </w:hyperlink>
      <w:r>
        <w:t xml:space="preserve"> и </w:t>
      </w:r>
      <w:hyperlink w:anchor="P275" w:history="1">
        <w:r>
          <w:rPr>
            <w:color w:val="0000FF"/>
          </w:rPr>
          <w:t>19</w:t>
        </w:r>
      </w:hyperlink>
      <w:r>
        <w:t xml:space="preserve"> настоящего Закона.</w:t>
      </w:r>
    </w:p>
    <w:p w:rsidR="00573187" w:rsidRDefault="00573187">
      <w:pPr>
        <w:pStyle w:val="ConsPlusNormal"/>
        <w:ind w:firstLine="540"/>
        <w:jc w:val="both"/>
      </w:pPr>
      <w:bookmarkStart w:id="18" w:name="P343"/>
      <w:bookmarkEnd w:id="18"/>
      <w:r>
        <w:t xml:space="preserve">2. Положения </w:t>
      </w:r>
      <w:hyperlink w:anchor="P179" w:history="1">
        <w:r>
          <w:rPr>
            <w:color w:val="0000FF"/>
          </w:rPr>
          <w:t>статей 14</w:t>
        </w:r>
      </w:hyperlink>
      <w:r>
        <w:t xml:space="preserve">, </w:t>
      </w:r>
      <w:hyperlink w:anchor="P213" w:history="1">
        <w:r>
          <w:rPr>
            <w:color w:val="0000FF"/>
          </w:rPr>
          <w:t>15</w:t>
        </w:r>
      </w:hyperlink>
      <w:r>
        <w:t xml:space="preserve"> и </w:t>
      </w:r>
      <w:hyperlink w:anchor="P275" w:history="1">
        <w:r>
          <w:rPr>
            <w:color w:val="0000FF"/>
          </w:rPr>
          <w:t>19</w:t>
        </w:r>
      </w:hyperlink>
      <w:r>
        <w:t xml:space="preserve"> настоящего Закона вступают в силу в отношении гражданских служащих одновременно с вступлением в силу закона о денежном содержании гражданских служащих Республики Ингушетия.</w:t>
      </w:r>
    </w:p>
    <w:p w:rsidR="00573187" w:rsidRDefault="00573187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Установленные на день вступления в силу настоящего Закона условия выплаты денежного содержания или денежного вознаграждения государственных служащих, признаваемых в соответствии с настоящим Законом гражданскими служащими, в том числе размеры денежного вознаграждения, должностных окладов, установленных надбавок, условия и порядок их выплаты, применяются до вступления в силу закона о денежном содержании гражданских служащих Республики Ингушетия в соответствии с Федеральным </w:t>
      </w:r>
      <w:hyperlink r:id="rId88" w:history="1">
        <w:r>
          <w:rPr>
            <w:color w:val="0000FF"/>
          </w:rPr>
          <w:t>законом</w:t>
        </w:r>
      </w:hyperlink>
      <w:r>
        <w:t xml:space="preserve"> "О государственной</w:t>
      </w:r>
      <w:proofErr w:type="gramEnd"/>
      <w:r>
        <w:t xml:space="preserve"> гражданской службе Российской Федерации".</w:t>
      </w:r>
    </w:p>
    <w:p w:rsidR="00573187" w:rsidRDefault="00573187">
      <w:pPr>
        <w:pStyle w:val="ConsPlusNormal"/>
        <w:ind w:firstLine="540"/>
        <w:jc w:val="both"/>
      </w:pPr>
      <w:r>
        <w:t>4. Размер денежного содержания, установленного гражданским служащим в соответствии с настоящим Законом, не может быть меньше размера денежного содержания, установленного государственным служащим на день вступления в силу настоящего Закона.</w:t>
      </w:r>
    </w:p>
    <w:p w:rsidR="00573187" w:rsidRDefault="00573187">
      <w:pPr>
        <w:pStyle w:val="ConsPlusNormal"/>
        <w:ind w:firstLine="540"/>
        <w:jc w:val="both"/>
      </w:pPr>
      <w:r>
        <w:t xml:space="preserve">5. </w:t>
      </w:r>
      <w:proofErr w:type="gramStart"/>
      <w:r>
        <w:t>В стаж гражданской службы для назначения ежемесячных надбавок к должностному окладу за выслугу лет на гражданской службе</w:t>
      </w:r>
      <w:proofErr w:type="gramEnd"/>
      <w:r>
        <w:t>, для предоставления ежегодного дополнительного оплачиваемого отпуска за выслугу лет, для поощрения за гражданскую службу засчитываются периоды работы (службы), которые были ранее включены (засчитаны) в установленном порядке в указанный стаж.</w:t>
      </w:r>
    </w:p>
    <w:p w:rsidR="00573187" w:rsidRDefault="00573187">
      <w:pPr>
        <w:pStyle w:val="ConsPlusNormal"/>
        <w:ind w:firstLine="540"/>
        <w:jc w:val="both"/>
      </w:pPr>
      <w:r>
        <w:t xml:space="preserve">6. Условия медицинского и санаторно-курортного обслуживания государственных служащих, признаваемых в соответствии с Федеральным </w:t>
      </w:r>
      <w:hyperlink r:id="rId89" w:history="1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 гражданскими служащими, и членов их семей, в том числе после выхода государственных служащих на пенсию за выслугу лет, сохраняются до вступления в силу федерального закона о медицинском страховании государственных служащих.</w:t>
      </w:r>
    </w:p>
    <w:p w:rsidR="00573187" w:rsidRDefault="00573187">
      <w:pPr>
        <w:pStyle w:val="ConsPlusNormal"/>
        <w:ind w:firstLine="540"/>
        <w:jc w:val="both"/>
      </w:pPr>
      <w:r>
        <w:t>7. Пенсионное обеспечение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Федерации, проходивших государственную службу, и их семей.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 xml:space="preserve">Статья 25. Признание </w:t>
      </w:r>
      <w:proofErr w:type="gramStart"/>
      <w:r>
        <w:t>утратившими</w:t>
      </w:r>
      <w:proofErr w:type="gramEnd"/>
      <w:r>
        <w:t xml:space="preserve"> силу отдельных законодательных актов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Признать утратившими силу со дня вступления в силу настоящего Закона:</w:t>
      </w:r>
    </w:p>
    <w:p w:rsidR="00573187" w:rsidRDefault="00573187">
      <w:pPr>
        <w:pStyle w:val="ConsPlusNormal"/>
        <w:ind w:firstLine="540"/>
        <w:jc w:val="both"/>
      </w:pPr>
      <w:r>
        <w:lastRenderedPageBreak/>
        <w:t xml:space="preserve">1) </w:t>
      </w:r>
      <w:hyperlink r:id="rId90" w:history="1">
        <w:r>
          <w:rPr>
            <w:color w:val="0000FF"/>
          </w:rPr>
          <w:t>Закон</w:t>
        </w:r>
      </w:hyperlink>
      <w:r>
        <w:t xml:space="preserve"> Республики Ингушетия от 26 июля 1996 года N 11-РЗ "О государственной службе Республики Ингушетия" (газета "Ингушетия", 1996, 10 августа);</w:t>
      </w:r>
    </w:p>
    <w:p w:rsidR="00573187" w:rsidRDefault="00573187">
      <w:pPr>
        <w:pStyle w:val="ConsPlusNormal"/>
        <w:ind w:firstLine="540"/>
        <w:jc w:val="both"/>
      </w:pPr>
      <w:r>
        <w:t xml:space="preserve">2) </w:t>
      </w:r>
      <w:hyperlink r:id="rId91" w:history="1">
        <w:r>
          <w:rPr>
            <w:color w:val="0000FF"/>
          </w:rPr>
          <w:t>Закон</w:t>
        </w:r>
      </w:hyperlink>
      <w:r>
        <w:t xml:space="preserve"> Республики Ингушетия от 13 июля 2000 года N 19-РЗ "О внесении изменения в статью 1 Закона Республики Ингушетия "О государственной службе Республики Ингушетия" (газета "Сердало", 2000, 19 июля);</w:t>
      </w:r>
    </w:p>
    <w:p w:rsidR="00573187" w:rsidRDefault="00573187">
      <w:pPr>
        <w:pStyle w:val="ConsPlusNormal"/>
        <w:ind w:firstLine="540"/>
        <w:jc w:val="both"/>
      </w:pPr>
      <w:r>
        <w:t xml:space="preserve">3) </w:t>
      </w:r>
      <w:hyperlink r:id="rId92" w:history="1">
        <w:r>
          <w:rPr>
            <w:color w:val="0000FF"/>
          </w:rPr>
          <w:t>Закон</w:t>
        </w:r>
      </w:hyperlink>
      <w:r>
        <w:t xml:space="preserve"> Республики Ингушетия от 21 июня 2002 года N 24-РЗ "О внесении изменений и дополнений в Закон Республики Ингушетия "О государственной службе Республики Ингушетия" (газета "Сердало", 2002, 29 июня);</w:t>
      </w:r>
    </w:p>
    <w:p w:rsidR="00573187" w:rsidRDefault="00573187">
      <w:pPr>
        <w:pStyle w:val="ConsPlusNormal"/>
        <w:ind w:firstLine="540"/>
        <w:jc w:val="both"/>
      </w:pPr>
      <w:r>
        <w:t xml:space="preserve">4) </w:t>
      </w:r>
      <w:hyperlink r:id="rId93" w:history="1">
        <w:r>
          <w:rPr>
            <w:color w:val="0000FF"/>
          </w:rPr>
          <w:t>Закон</w:t>
        </w:r>
      </w:hyperlink>
      <w:r>
        <w:t xml:space="preserve"> Республики Ингушетия от 29 марта 2004 года N 8-РЗ "О внесении изменения в статью 6 Закона Республики Ингушетия "О Государственной службе Республики Ингушетия" (газета "Ингушетия", 2004, 30 марта);</w:t>
      </w:r>
    </w:p>
    <w:p w:rsidR="00573187" w:rsidRDefault="00573187">
      <w:pPr>
        <w:pStyle w:val="ConsPlusNormal"/>
        <w:ind w:firstLine="540"/>
        <w:jc w:val="both"/>
      </w:pPr>
      <w:r>
        <w:t xml:space="preserve">5) </w:t>
      </w:r>
      <w:hyperlink r:id="rId94" w:history="1">
        <w:r>
          <w:rPr>
            <w:color w:val="0000FF"/>
          </w:rPr>
          <w:t>Закон</w:t>
        </w:r>
      </w:hyperlink>
      <w:r>
        <w:t xml:space="preserve"> Республики Ингушетия от 11 ноября 2004 года N 32-РЗ "О порядке и условиях проведения аттестации государственных служащих Республики Ингушетия" (газета "Сердало", 2004, 20 ноября);</w:t>
      </w:r>
    </w:p>
    <w:p w:rsidR="00573187" w:rsidRDefault="00573187">
      <w:pPr>
        <w:pStyle w:val="ConsPlusNormal"/>
        <w:ind w:firstLine="540"/>
        <w:jc w:val="both"/>
      </w:pPr>
      <w:r>
        <w:t xml:space="preserve">6) </w:t>
      </w:r>
      <w:hyperlink r:id="rId95" w:history="1">
        <w:r>
          <w:rPr>
            <w:color w:val="0000FF"/>
          </w:rPr>
          <w:t>Закон</w:t>
        </w:r>
      </w:hyperlink>
      <w:r>
        <w:t xml:space="preserve"> Республики Ингушетия от 29 ноября 2004 года N 33-РЗ "О внесении изменения в статью 18 Закона Республики Ингушетия "О Государственной службе Республики Ингушетия" (газета "Ингушетия", 2004, 2 декабря).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Статья 26. Применение законов и иных нормативных правовых актов о государственной службе в связи с вступлением в силу настоящего Закона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  <w:r>
        <w:t>1. Впредь до приведения законов и иных нормативных правовых актов Республики Ингушетия о государственной службе в соответствие с настоящим Законом законы и иные нормативные правовые акты Республики Ингушетия о государственной службе применяются постольку, поскольку они не противоречат настоящему Закону.</w:t>
      </w:r>
    </w:p>
    <w:p w:rsidR="00573187" w:rsidRDefault="00573187">
      <w:pPr>
        <w:pStyle w:val="ConsPlusNormal"/>
        <w:ind w:firstLine="540"/>
        <w:jc w:val="both"/>
      </w:pPr>
      <w:r>
        <w:t>2. Предложить Главе Республики Ингушетия привести свои нормативные правовые акты в соответствие с настоящим Законом.</w:t>
      </w:r>
    </w:p>
    <w:p w:rsidR="00573187" w:rsidRDefault="0057318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96" w:history="1">
        <w:r>
          <w:rPr>
            <w:color w:val="0000FF"/>
          </w:rPr>
          <w:t>Закона</w:t>
        </w:r>
      </w:hyperlink>
      <w:r>
        <w:t xml:space="preserve"> Республики Ингушетия от 03.10.2011 N 29-РЗ)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jc w:val="right"/>
      </w:pPr>
      <w:r>
        <w:t>Президент</w:t>
      </w:r>
    </w:p>
    <w:p w:rsidR="00573187" w:rsidRDefault="00573187">
      <w:pPr>
        <w:pStyle w:val="ConsPlusNormal"/>
        <w:jc w:val="right"/>
      </w:pPr>
      <w:r>
        <w:t>Республики Ингушетия</w:t>
      </w:r>
    </w:p>
    <w:p w:rsidR="00573187" w:rsidRDefault="00573187">
      <w:pPr>
        <w:pStyle w:val="ConsPlusNormal"/>
        <w:jc w:val="right"/>
      </w:pPr>
      <w:r>
        <w:t>М.ЗЯЗИКОВ</w:t>
      </w:r>
    </w:p>
    <w:p w:rsidR="00573187" w:rsidRDefault="00573187">
      <w:pPr>
        <w:pStyle w:val="ConsPlusNormal"/>
        <w:jc w:val="both"/>
      </w:pPr>
      <w:r>
        <w:t>г. Магас</w:t>
      </w:r>
    </w:p>
    <w:p w:rsidR="00573187" w:rsidRDefault="00573187">
      <w:pPr>
        <w:pStyle w:val="ConsPlusNormal"/>
        <w:jc w:val="both"/>
      </w:pPr>
      <w:r>
        <w:t>30 ноября 2005 года</w:t>
      </w:r>
    </w:p>
    <w:p w:rsidR="00573187" w:rsidRDefault="00573187">
      <w:pPr>
        <w:pStyle w:val="ConsPlusNormal"/>
        <w:jc w:val="both"/>
      </w:pPr>
      <w:r>
        <w:t>N 45-РЗ</w:t>
      </w: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ind w:firstLine="540"/>
        <w:jc w:val="both"/>
      </w:pPr>
    </w:p>
    <w:p w:rsidR="00573187" w:rsidRDefault="00573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37BB8" w:rsidRDefault="00C37BB8"/>
    <w:sectPr w:rsidR="00C37BB8" w:rsidSect="00E22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187"/>
    <w:rsid w:val="00573187"/>
    <w:rsid w:val="00C3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31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31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7318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7318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31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31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7318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7318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E5B025B12B6CC46D5F0F72227B7097E5E7ED9BAF2204F5E3D8BF324ADC6B42C8E8C359D3B7B57350CCCb0bFL" TargetMode="External"/><Relationship Id="rId21" Type="http://schemas.openxmlformats.org/officeDocument/2006/relationships/hyperlink" Target="consultantplus://offline/ref=BE5B025B12B6CC46D5F0F72227B7097E5E7ED9BAFA2148533FD6F92CF4CAB62B81D3229A727756350CCD04b6b3L" TargetMode="External"/><Relationship Id="rId34" Type="http://schemas.openxmlformats.org/officeDocument/2006/relationships/hyperlink" Target="consultantplus://offline/ref=BE5B025B12B6CC46D5F0F72227B7097E5E7ED9BAFA214B5F31D6F92CF4CAB62B81D3229A727756350CCD0Cb6b0L" TargetMode="External"/><Relationship Id="rId42" Type="http://schemas.openxmlformats.org/officeDocument/2006/relationships/hyperlink" Target="consultantplus://offline/ref=BE5B025B12B6CC46D5F0E92F31DB53745E7D8FB4FC2047006A89A271A3C3BC7CC69C7BDFb3bFL" TargetMode="External"/><Relationship Id="rId47" Type="http://schemas.openxmlformats.org/officeDocument/2006/relationships/hyperlink" Target="consultantplus://offline/ref=BE5B025B12B6CC46D5F0F72227B7097E5E7ED9BAFA224E5730D6F92CF4CAB62B81D3229A727756350CCD0Fb6b4L" TargetMode="External"/><Relationship Id="rId50" Type="http://schemas.openxmlformats.org/officeDocument/2006/relationships/hyperlink" Target="consultantplus://offline/ref=BE5B025B12B6CC46D5F0F72227B7097E5E7ED9BAFA2148533FD6F92CF4CAB62B81D3229A727756350CCD04b6b6L" TargetMode="External"/><Relationship Id="rId55" Type="http://schemas.openxmlformats.org/officeDocument/2006/relationships/hyperlink" Target="consultantplus://offline/ref=BE5B025B12B6CC46D5F0F72227B7097E5E7ED9BAFF204A553D8BF324ADC6B42C8E8C359D3B7B57350CCCb0b9L" TargetMode="External"/><Relationship Id="rId63" Type="http://schemas.openxmlformats.org/officeDocument/2006/relationships/hyperlink" Target="consultantplus://offline/ref=BE5B025B12B6CC46D5F0F72227B7097E5E7ED9BAFA2148533FD6F92CF4CAB62B81D3229A727756350CCC0Db6b1L" TargetMode="External"/><Relationship Id="rId68" Type="http://schemas.openxmlformats.org/officeDocument/2006/relationships/hyperlink" Target="consultantplus://offline/ref=BE5B025B12B6CC46D5F0F72227B7097E5E7ED9BAFA2148533FD6F92CF4CAB62B81D3229A727756350CCC0Db6b0L" TargetMode="External"/><Relationship Id="rId76" Type="http://schemas.openxmlformats.org/officeDocument/2006/relationships/hyperlink" Target="consultantplus://offline/ref=BE5B025B12B6CC46D5F0F72227B7097E5E7ED9BAFA2244503FD6F92CF4CAB62B81D3229A727756350CCD0Eb6b9L" TargetMode="External"/><Relationship Id="rId84" Type="http://schemas.openxmlformats.org/officeDocument/2006/relationships/hyperlink" Target="consultantplus://offline/ref=BE5B025B12B6CC46D5F0E92F31DB53745E7D80B7FE2547006A89A271A3C3BC7CC69C7BD836b7b2L" TargetMode="External"/><Relationship Id="rId89" Type="http://schemas.openxmlformats.org/officeDocument/2006/relationships/hyperlink" Target="consultantplus://offline/ref=BE5B025B12B6CC46D5F0E92F31DB53745E7D80B7FE2547006A89A271A3bCb3L" TargetMode="External"/><Relationship Id="rId97" Type="http://schemas.openxmlformats.org/officeDocument/2006/relationships/fontTable" Target="fontTable.xml"/><Relationship Id="rId7" Type="http://schemas.openxmlformats.org/officeDocument/2006/relationships/hyperlink" Target="consultantplus://offline/ref=BE5B025B12B6CC46D5F0F72227B7097E5E7ED9BAFC264A533D8BF324ADC6B42C8E8C359D3B7B57350CCDb0b5L" TargetMode="External"/><Relationship Id="rId71" Type="http://schemas.openxmlformats.org/officeDocument/2006/relationships/hyperlink" Target="consultantplus://offline/ref=BE5B025B12B6CC46D5F0F72227B7097E5E7ED9BAFA2244503FD6F92CF4CAB62B81D3229A727756350CCD0Eb6b3L" TargetMode="External"/><Relationship Id="rId92" Type="http://schemas.openxmlformats.org/officeDocument/2006/relationships/hyperlink" Target="consultantplus://offline/ref=BE5B025B12B6CC46D5F0F72227B7097E5E7ED9BAFF224D5D6081FB7DA1C4bBb3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E5B025B12B6CC46D5F0E92F31DB53745D7D80B2F07510023BDCACb7b4L" TargetMode="External"/><Relationship Id="rId29" Type="http://schemas.openxmlformats.org/officeDocument/2006/relationships/hyperlink" Target="consultantplus://offline/ref=BE5B025B12B6CC46D5F0F72227B7097E5E7ED9BAFA2244503FD6F92CF4CAB62B81D3229A727756350CCD0Cb6b7L" TargetMode="External"/><Relationship Id="rId11" Type="http://schemas.openxmlformats.org/officeDocument/2006/relationships/hyperlink" Target="consultantplus://offline/ref=BE5B025B12B6CC46D5F0F72227B7097E5E7ED9BAFA2244503FD6F92CF4CAB62B81D3229A727756350CCD0Db6b9L" TargetMode="External"/><Relationship Id="rId24" Type="http://schemas.openxmlformats.org/officeDocument/2006/relationships/hyperlink" Target="consultantplus://offline/ref=BE5B025B12B6CC46D5F0F72227B7097E5E7ED9BAF2204F5E3D8BF324ADC6B42C8E8C359D3B7B57350CCCb0bDL" TargetMode="External"/><Relationship Id="rId32" Type="http://schemas.openxmlformats.org/officeDocument/2006/relationships/hyperlink" Target="consultantplus://offline/ref=BE5B025B12B6CC46D5F0F72227B7097E5E7ED9BAFA2244503FD6F92CF4CAB62B81D3229A727756350CCD0Cb6b9L" TargetMode="External"/><Relationship Id="rId37" Type="http://schemas.openxmlformats.org/officeDocument/2006/relationships/hyperlink" Target="consultantplus://offline/ref=BE5B025B12B6CC46D5F0F72227B7097E5E7ED9BAF2204F5E3D8BF324ADC6B42C8E8C359D3B7B57350CCCb0bBL" TargetMode="External"/><Relationship Id="rId40" Type="http://schemas.openxmlformats.org/officeDocument/2006/relationships/hyperlink" Target="consultantplus://offline/ref=BE5B025B12B6CC46D5F0F72227B7097E5E7ED9BAFA224E5730D6F92CF4CAB62B81D3229A727756350CCD0Cb6b3L" TargetMode="External"/><Relationship Id="rId45" Type="http://schemas.openxmlformats.org/officeDocument/2006/relationships/hyperlink" Target="consultantplus://offline/ref=BE5B025B12B6CC46D5F0E92F31DB53745E7D8FB4FC2747006A89A271A3bCb3L" TargetMode="External"/><Relationship Id="rId53" Type="http://schemas.openxmlformats.org/officeDocument/2006/relationships/hyperlink" Target="consultantplus://offline/ref=BE5B025B12B6CC46D5F0F72227B7097E5E7ED9BAFF204A553D8BF324ADC6B42C8E8C359D3B7B57350CCCb0bFL" TargetMode="External"/><Relationship Id="rId58" Type="http://schemas.openxmlformats.org/officeDocument/2006/relationships/hyperlink" Target="consultantplus://offline/ref=BE5B025B12B6CC46D5F0F72227B7097E5E7ED9BAFA2148533FD6F92CF4CAB62B81D3229A727756350CCD04b6b8L" TargetMode="External"/><Relationship Id="rId66" Type="http://schemas.openxmlformats.org/officeDocument/2006/relationships/hyperlink" Target="consultantplus://offline/ref=BE5B025B12B6CC46D5F0E92F31DB53745E7D80B7FE2547006A89A271A3bCb3L" TargetMode="External"/><Relationship Id="rId74" Type="http://schemas.openxmlformats.org/officeDocument/2006/relationships/hyperlink" Target="consultantplus://offline/ref=BE5B025B12B6CC46D5F0F72227B7097E5E7ED9BAFA2244503FD6F92CF4CAB62B81D3229A727756350CCD0Eb6b5L" TargetMode="External"/><Relationship Id="rId79" Type="http://schemas.openxmlformats.org/officeDocument/2006/relationships/hyperlink" Target="consultantplus://offline/ref=BE5B025B12B6CC46D5F0F72227B7097E5E7ED9BAFA2244503FD6F92CF4CAB62B81D3229A727756350CCD09b6b1L" TargetMode="External"/><Relationship Id="rId87" Type="http://schemas.openxmlformats.org/officeDocument/2006/relationships/hyperlink" Target="consultantplus://offline/ref=BE5B025B12B6CC46D5F0F72227B7097E5E7ED9BAFA2148533FD6F92CF4CAB62B81D3229A727756350CCC0Db6b2L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BE5B025B12B6CC46D5F0E92F31DB53745E7D80B7FE2547006A89A271A3bCb3L" TargetMode="External"/><Relationship Id="rId82" Type="http://schemas.openxmlformats.org/officeDocument/2006/relationships/hyperlink" Target="consultantplus://offline/ref=BE5B025B12B6CC46D5F0E92F31DB53745E7D80B7FE2547006A89A271A3C3BC7CC69C7BD8367A5335b0bEL" TargetMode="External"/><Relationship Id="rId90" Type="http://schemas.openxmlformats.org/officeDocument/2006/relationships/hyperlink" Target="consultantplus://offline/ref=BE5B025B12B6CC46D5F0F72227B7097E5E7ED9BAFA224F5F3D8BF324ADC6B4b2bCL" TargetMode="External"/><Relationship Id="rId95" Type="http://schemas.openxmlformats.org/officeDocument/2006/relationships/hyperlink" Target="consultantplus://offline/ref=BE5B025B12B6CC46D5F0F72227B7097E5E7ED9BAFA2344523D8BF324ADC6B4b2bCL" TargetMode="External"/><Relationship Id="rId19" Type="http://schemas.openxmlformats.org/officeDocument/2006/relationships/hyperlink" Target="consultantplus://offline/ref=BE5B025B12B6CC46D5F0F72227B7097E5E7ED9BAFA22485F3FD6F92CF4CAB62Bb8b1L" TargetMode="External"/><Relationship Id="rId14" Type="http://schemas.openxmlformats.org/officeDocument/2006/relationships/hyperlink" Target="consultantplus://offline/ref=BE5B025B12B6CC46D5F0F72227B7097E5E7ED9BAFA22485F3FD6F92CF4CAB62Bb8b1L" TargetMode="External"/><Relationship Id="rId22" Type="http://schemas.openxmlformats.org/officeDocument/2006/relationships/hyperlink" Target="consultantplus://offline/ref=BE5B025B12B6CC46D5F0F72227B7097E5E7ED9BAFA2244503FD6F92CF4CAB62B81D3229A727756350CCD0Cb6b1L" TargetMode="External"/><Relationship Id="rId27" Type="http://schemas.openxmlformats.org/officeDocument/2006/relationships/hyperlink" Target="consultantplus://offline/ref=BE5B025B12B6CC46D5F0F72227B7097E5E7ED9BAFA2148533FD6F92CF4CAB62B81D3229A727756350CCD04b6b5L" TargetMode="External"/><Relationship Id="rId30" Type="http://schemas.openxmlformats.org/officeDocument/2006/relationships/hyperlink" Target="consultantplus://offline/ref=BE5B025B12B6CC46D5F0F72227B7097E5E7ED9BAFA214B5F31D6F92CF4CAB62B81D3229A727756350CCD0Cb6b1L" TargetMode="External"/><Relationship Id="rId35" Type="http://schemas.openxmlformats.org/officeDocument/2006/relationships/hyperlink" Target="consultantplus://offline/ref=BE5B025B12B6CC46D5F0F72227B7097E5E7ED9BAFA214B5F31D6F92CF4CAB62B81D3229A727756350CCD0Cb6b0L" TargetMode="External"/><Relationship Id="rId43" Type="http://schemas.openxmlformats.org/officeDocument/2006/relationships/hyperlink" Target="consultantplus://offline/ref=BE5B025B12B6CC46D5F0F72227B7097E5E7ED9BAFA2244503FD6F92CF4CAB62B81D3229A727756350CCD0Cb6b8L" TargetMode="External"/><Relationship Id="rId48" Type="http://schemas.openxmlformats.org/officeDocument/2006/relationships/hyperlink" Target="consultantplus://offline/ref=BE5B025B12B6CC46D5F0E92F31DB53745E7D80B7FE2547006A89A271A3bCb3L" TargetMode="External"/><Relationship Id="rId56" Type="http://schemas.openxmlformats.org/officeDocument/2006/relationships/hyperlink" Target="consultantplus://offline/ref=BE5B025B12B6CC46D5F0F72227B7097E5E7ED9BAFA2148533FD6F92CF4CAB62B81D3229A727756350CCD04b6b9L" TargetMode="External"/><Relationship Id="rId64" Type="http://schemas.openxmlformats.org/officeDocument/2006/relationships/hyperlink" Target="consultantplus://offline/ref=BE5B025B12B6CC46D5F0F72227B7097E5E7ED9BAFA2244503FD6F92CF4CAB62B81D3229A727756350CCD0Fb6b4L" TargetMode="External"/><Relationship Id="rId69" Type="http://schemas.openxmlformats.org/officeDocument/2006/relationships/hyperlink" Target="consultantplus://offline/ref=BE5B025B12B6CC46D5F0E92F31DB53745E7D80B7FE2547006A89A271A3bCb3L" TargetMode="External"/><Relationship Id="rId77" Type="http://schemas.openxmlformats.org/officeDocument/2006/relationships/hyperlink" Target="consultantplus://offline/ref=BE5B025B12B6CC46D5F0F72227B7097E5E7ED9BAFA2244503FD6F92CF4CAB62B81D3229A727756350CCD0Eb6b8L" TargetMode="External"/><Relationship Id="rId8" Type="http://schemas.openxmlformats.org/officeDocument/2006/relationships/hyperlink" Target="consultantplus://offline/ref=BE5B025B12B6CC46D5F0F72227B7097E5E7ED9BAF2204F5E3D8BF324ADC6B42C8E8C359D3B7B57350CCDb0b5L" TargetMode="External"/><Relationship Id="rId51" Type="http://schemas.openxmlformats.org/officeDocument/2006/relationships/hyperlink" Target="consultantplus://offline/ref=BE5B025B12B6CC46D5F0F72227B7097E5E7ED9BAFF204A553D8BF324ADC6B42C8E8C359D3B7B57350CCCb0bDL" TargetMode="External"/><Relationship Id="rId72" Type="http://schemas.openxmlformats.org/officeDocument/2006/relationships/hyperlink" Target="consultantplus://offline/ref=BE5B025B12B6CC46D5F0F72227B7097E5E7ED9BAFA214B5F31D6F92CF4CAB62B81D3229A727756350CCD0Cb6b6L" TargetMode="External"/><Relationship Id="rId80" Type="http://schemas.openxmlformats.org/officeDocument/2006/relationships/hyperlink" Target="consultantplus://offline/ref=BE5B025B12B6CC46D5F0F72227B7097E5E7ED9BAFA2244503FD6F92CF4CAB62B81D3229A727756350CCD09b6b0L" TargetMode="External"/><Relationship Id="rId85" Type="http://schemas.openxmlformats.org/officeDocument/2006/relationships/hyperlink" Target="consultantplus://offline/ref=BE5B025B12B6CC46D5F0F72227B7097E5E7ED9BAFA214C5235D6F92CF4CAB62B81D3229A727756350CCD0Cb6b7L" TargetMode="External"/><Relationship Id="rId93" Type="http://schemas.openxmlformats.org/officeDocument/2006/relationships/hyperlink" Target="consultantplus://offline/ref=BE5B025B12B6CC46D5F0F72227B7097E5E7ED9BAF3264D5D6081FB7DA1C4bBb3L" TargetMode="Externa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E5B025B12B6CC46D5F0F72227B7097E5E7ED9BAFA22455035D6F92CF4CAB62B81D3229A727756350CCD0Db6b9L" TargetMode="External"/><Relationship Id="rId17" Type="http://schemas.openxmlformats.org/officeDocument/2006/relationships/hyperlink" Target="consultantplus://offline/ref=BE5B025B12B6CC46D5F0E92F31DB53745E718FBFF32747006A89A271A3bCb3L" TargetMode="External"/><Relationship Id="rId25" Type="http://schemas.openxmlformats.org/officeDocument/2006/relationships/hyperlink" Target="consultantplus://offline/ref=BE5B025B12B6CC46D5F0F72227B7097E5E7ED9BAF2204F5E3D8BF324ADC6B42C8E8C359D3B7B57350CCCb0bCL" TargetMode="External"/><Relationship Id="rId33" Type="http://schemas.openxmlformats.org/officeDocument/2006/relationships/hyperlink" Target="consultantplus://offline/ref=BE5B025B12B6CC46D5F0F72227B7097E5E7ED9BAFA214B5F31D6F92CF4CAB62B81D3229A727756350CCD0Cb6b0L" TargetMode="External"/><Relationship Id="rId38" Type="http://schemas.openxmlformats.org/officeDocument/2006/relationships/hyperlink" Target="consultantplus://offline/ref=BE5B025B12B6CC46D5F0F72227B7097E5E7ED9BAFA22455035D6F92CF4CAB62B81D3229A727756350CCD0Db6b9L" TargetMode="External"/><Relationship Id="rId46" Type="http://schemas.openxmlformats.org/officeDocument/2006/relationships/hyperlink" Target="consultantplus://offline/ref=BE5B025B12B6CC46D5F0F72227B7097E5E7ED9BAFA224E5730D6F92CF4CAB62B81D3229A727756350CCD0Fb6b1L" TargetMode="External"/><Relationship Id="rId59" Type="http://schemas.openxmlformats.org/officeDocument/2006/relationships/hyperlink" Target="consultantplus://offline/ref=BE5B025B12B6CC46D5F0E92F31DB53745E7D80B7FE2547006A89A271A3bCb3L" TargetMode="External"/><Relationship Id="rId67" Type="http://schemas.openxmlformats.org/officeDocument/2006/relationships/hyperlink" Target="consultantplus://offline/ref=BE5B025B12B6CC46D5F0F72227B7097E5E7ED9BAFA2244503FD6F92CF4CAB62B81D3229A727756350CCD0Fb6b8L" TargetMode="External"/><Relationship Id="rId20" Type="http://schemas.openxmlformats.org/officeDocument/2006/relationships/hyperlink" Target="consultantplus://offline/ref=BE5B025B12B6CC46D5F0E92F31DB53745E7D80B7FE2547006A89A271A3bCb3L" TargetMode="External"/><Relationship Id="rId41" Type="http://schemas.openxmlformats.org/officeDocument/2006/relationships/hyperlink" Target="consultantplus://offline/ref=BE5B025B12B6CC46D5F0F72227B7097E5E7ED9BAFA214B5F31D6F92CF4CAB62B81D3229A727756350CCD0Cb6b2L" TargetMode="External"/><Relationship Id="rId54" Type="http://schemas.openxmlformats.org/officeDocument/2006/relationships/hyperlink" Target="consultantplus://offline/ref=BE5B025B12B6CC46D5F0F72227B7097E5E7ED9BAF2204F5E3D8BF324ADC6B42C8E8C359D3B7B57350CCFb0bEL" TargetMode="External"/><Relationship Id="rId62" Type="http://schemas.openxmlformats.org/officeDocument/2006/relationships/hyperlink" Target="consultantplus://offline/ref=BE5B025B12B6CC46D5F0F72227B7097E5E7ED9BAFA2148533FD6F92CF4CAB62B81D3229A727756350CCC0Db6b1L" TargetMode="External"/><Relationship Id="rId70" Type="http://schemas.openxmlformats.org/officeDocument/2006/relationships/hyperlink" Target="consultantplus://offline/ref=BE5B025B12B6CC46D5F0F72227B7097E5E7ED9BAFA2244503FD6F92CF4CAB62B81D3229A727756350CCD0Eb6b1L" TargetMode="External"/><Relationship Id="rId75" Type="http://schemas.openxmlformats.org/officeDocument/2006/relationships/hyperlink" Target="consultantplus://offline/ref=BE5B025B12B6CC46D5F0F72227B7097E5E7ED9BAFA2244503FD6F92CF4CAB62B81D3229A727756350CCD0Eb6b7L" TargetMode="External"/><Relationship Id="rId83" Type="http://schemas.openxmlformats.org/officeDocument/2006/relationships/hyperlink" Target="consultantplus://offline/ref=BE5B025B12B6CC46D5F0E92F31DB53745E7D80B7FE2547006A89A271A3C3BC7CC69C7BD8367A5F33b0b9L" TargetMode="External"/><Relationship Id="rId88" Type="http://schemas.openxmlformats.org/officeDocument/2006/relationships/hyperlink" Target="consultantplus://offline/ref=BE5B025B12B6CC46D5F0E92F31DB53745E7D80B7FE2547006A89A271A3bCb3L" TargetMode="External"/><Relationship Id="rId91" Type="http://schemas.openxmlformats.org/officeDocument/2006/relationships/hyperlink" Target="consultantplus://offline/ref=BE5B025B12B6CC46D5F0F72227B7097E5E7ED9BAFA26495D6081FB7DA1C4bBb3L" TargetMode="External"/><Relationship Id="rId96" Type="http://schemas.openxmlformats.org/officeDocument/2006/relationships/hyperlink" Target="consultantplus://offline/ref=BE5B025B12B6CC46D5F0F72227B7097E5E7ED9BAFA2148533FD6F92CF4CAB62B81D3229A727756350CCC0Db6b5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E5B025B12B6CC46D5F0F72227B7097E5E7ED9BAFF204A553D8BF324ADC6B42C8E8C359D3B7B57350CCDb0b5L" TargetMode="External"/><Relationship Id="rId15" Type="http://schemas.openxmlformats.org/officeDocument/2006/relationships/hyperlink" Target="consultantplus://offline/ref=BE5B025B12B6CC46D5F0F72227B7097E5E7ED9BAFA2244503FD6F92CF4CAB62B81D3229A727756350CCD0Db6b8L" TargetMode="External"/><Relationship Id="rId23" Type="http://schemas.openxmlformats.org/officeDocument/2006/relationships/hyperlink" Target="consultantplus://offline/ref=BE5B025B12B6CC46D5F0F72227B7097E5E7ED9BAFA224E5730D6F92CF4CAB62B81D3229A727756350CCD0Cb6b1L" TargetMode="External"/><Relationship Id="rId28" Type="http://schemas.openxmlformats.org/officeDocument/2006/relationships/hyperlink" Target="consultantplus://offline/ref=BE5B025B12B6CC46D5F0F72227B7097E5E7ED9BAF2204F5E3D8BF324ADC6B42C8E8C359D3B7B57350CCCb0bEL" TargetMode="External"/><Relationship Id="rId36" Type="http://schemas.openxmlformats.org/officeDocument/2006/relationships/hyperlink" Target="consultantplus://offline/ref=BE5B025B12B6CC46D5F0F72227B7097E5E7ED9BAFA214B5F31D6F92CF4CAB62B81D3229A727756350CCD0Cb6b0L" TargetMode="External"/><Relationship Id="rId49" Type="http://schemas.openxmlformats.org/officeDocument/2006/relationships/hyperlink" Target="consultantplus://offline/ref=BE5B025B12B6CC46D5F0F72227B7097E5E7ED9BAFA2244503FD6F92CF4CAB62B81D3229A727756350CCD0Fb6b5L" TargetMode="External"/><Relationship Id="rId57" Type="http://schemas.openxmlformats.org/officeDocument/2006/relationships/hyperlink" Target="consultantplus://offline/ref=BE5B025B12B6CC46D5F0F72227B7097E5E7ED9BAFF204A553D8BF324ADC6B42C8E8C359D3B7B57350CCCb0bBL" TargetMode="External"/><Relationship Id="rId10" Type="http://schemas.openxmlformats.org/officeDocument/2006/relationships/hyperlink" Target="consultantplus://offline/ref=BE5B025B12B6CC46D5F0F72227B7097E5E7ED9BAFA224E5730D6F92CF4CAB62B81D3229A727756350CCD0Db6b9L" TargetMode="External"/><Relationship Id="rId31" Type="http://schemas.openxmlformats.org/officeDocument/2006/relationships/hyperlink" Target="consultantplus://offline/ref=BE5B025B12B6CC46D5F0F72227B7097E5E7ED9BAFA2244503FD6F92CF4CAB62B81D3229A727756350CCD0Cb6b6L" TargetMode="External"/><Relationship Id="rId44" Type="http://schemas.openxmlformats.org/officeDocument/2006/relationships/hyperlink" Target="consultantplus://offline/ref=BE5B025B12B6CC46D5F0E92F31DB53745E7D8FB4FC2047006A89A271A3C3BC7CC69C7BDEb3b1L" TargetMode="External"/><Relationship Id="rId52" Type="http://schemas.openxmlformats.org/officeDocument/2006/relationships/hyperlink" Target="consultantplus://offline/ref=BE5B025B12B6CC46D5F0F72227B7097E5E7ED9BAFA2148533FD6F92CF4CAB62B81D3229A727756350CCD04b6b9L" TargetMode="External"/><Relationship Id="rId60" Type="http://schemas.openxmlformats.org/officeDocument/2006/relationships/hyperlink" Target="consultantplus://offline/ref=BE5B025B12B6CC46D5F0E92F31DB53745E7D80B7FE2547006A89A271A3bCb3L" TargetMode="External"/><Relationship Id="rId65" Type="http://schemas.openxmlformats.org/officeDocument/2006/relationships/hyperlink" Target="consultantplus://offline/ref=BE5B025B12B6CC46D5F0F72227B7097E5E7ED9BAFA2244503FD6F92CF4CAB62B81D3229A727756350CCD0Fb6b6L" TargetMode="External"/><Relationship Id="rId73" Type="http://schemas.openxmlformats.org/officeDocument/2006/relationships/hyperlink" Target="consultantplus://offline/ref=BE5B025B12B6CC46D5F0E92F31DB53745E7D80B7FE2547006A89A271A3bCb3L" TargetMode="External"/><Relationship Id="rId78" Type="http://schemas.openxmlformats.org/officeDocument/2006/relationships/hyperlink" Target="consultantplus://offline/ref=BE5B025B12B6CC46D5F0E92F31DB53745E7D80B7FE2547006A89A271A3bCb3L" TargetMode="External"/><Relationship Id="rId81" Type="http://schemas.openxmlformats.org/officeDocument/2006/relationships/hyperlink" Target="consultantplus://offline/ref=BE5B025B12B6CC46D5F0E92F31DB53745E7D80B7FE2547006A89A271A3C3BC7CC69C7BD834b7b8L" TargetMode="External"/><Relationship Id="rId86" Type="http://schemas.openxmlformats.org/officeDocument/2006/relationships/hyperlink" Target="consultantplus://offline/ref=BE5B025B12B6CC46D5F0E92F31DB53745E7D80B7FE2547006A89A271A3bCb3L" TargetMode="External"/><Relationship Id="rId94" Type="http://schemas.openxmlformats.org/officeDocument/2006/relationships/hyperlink" Target="consultantplus://offline/ref=BE5B025B12B6CC46D5F0F72227B7097E5E7ED9BAFA234C513D8BF324ADC6B4b2b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E5B025B12B6CC46D5F0F72227B7097E5E7ED9BAFA2148533FD6F92CF4CAB62B81D3229A727756350CCD04b6b0L" TargetMode="External"/><Relationship Id="rId13" Type="http://schemas.openxmlformats.org/officeDocument/2006/relationships/hyperlink" Target="consultantplus://offline/ref=BE5B025B12B6CC46D5F0F72227B7097E5E7ED9BAFA214B5F31D6F92CF4CAB62B81D3229A727756350CCD0Db6b9L" TargetMode="External"/><Relationship Id="rId18" Type="http://schemas.openxmlformats.org/officeDocument/2006/relationships/hyperlink" Target="consultantplus://offline/ref=BE5B025B12B6CC46D5F0E92F31DB53745E7D80B7FE2547006A89A271A3C3BC7CC69C7BD8367A5736b0b4L" TargetMode="External"/><Relationship Id="rId39" Type="http://schemas.openxmlformats.org/officeDocument/2006/relationships/hyperlink" Target="consultantplus://offline/ref=BE5B025B12B6CC46D5F0F72227B7097E5E7ED9BAFA214B5F31D6F92CF4CAB62B81D3229A727756350CCD0Cb6b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9336</Words>
  <Characters>53220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2015-11-24T11:27:00Z</dcterms:created>
  <dcterms:modified xsi:type="dcterms:W3CDTF">2015-11-24T11:28:00Z</dcterms:modified>
</cp:coreProperties>
</file>